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46EC9" w14:textId="77777777" w:rsidR="007C55A5" w:rsidRDefault="007C55A5" w:rsidP="00AA350B">
      <w:pPr>
        <w:spacing w:after="0" w:line="240" w:lineRule="auto"/>
        <w:jc w:val="both"/>
        <w:rPr>
          <w:b/>
          <w:u w:val="single"/>
        </w:rPr>
      </w:pPr>
    </w:p>
    <w:p w14:paraId="45EA52E1" w14:textId="6F88EF39" w:rsidR="00173AE4" w:rsidRPr="00411974" w:rsidRDefault="00173AE4" w:rsidP="00173AE4">
      <w:pPr>
        <w:pBdr>
          <w:top w:val="single" w:sz="4" w:space="1" w:color="auto"/>
          <w:left w:val="single" w:sz="4" w:space="0" w:color="auto"/>
          <w:bottom w:val="single" w:sz="4" w:space="1" w:color="auto"/>
          <w:right w:val="single" w:sz="4" w:space="4" w:color="auto"/>
        </w:pBdr>
        <w:shd w:val="clear" w:color="auto" w:fill="DAEEF3" w:themeFill="accent5" w:themeFillTint="33"/>
        <w:jc w:val="center"/>
        <w:rPr>
          <w:b/>
          <w:sz w:val="28"/>
        </w:rPr>
      </w:pPr>
      <w:r>
        <w:rPr>
          <w:b/>
          <w:sz w:val="28"/>
        </w:rPr>
        <w:t>PROCÈS-VERBAL</w:t>
      </w:r>
      <w:r w:rsidRPr="00411974">
        <w:rPr>
          <w:b/>
          <w:sz w:val="28"/>
        </w:rPr>
        <w:t xml:space="preserve"> DU CONSEIL MUNICIPAL DE NEUNG-SUR-BEUVRON</w:t>
      </w:r>
    </w:p>
    <w:p w14:paraId="497A5EB9" w14:textId="61858D8D" w:rsidR="00173AE4" w:rsidRDefault="00173AE4" w:rsidP="00173AE4">
      <w:pPr>
        <w:pBdr>
          <w:top w:val="single" w:sz="4" w:space="1" w:color="auto"/>
          <w:left w:val="single" w:sz="4" w:space="0" w:color="auto"/>
          <w:bottom w:val="single" w:sz="4" w:space="1" w:color="auto"/>
          <w:right w:val="single" w:sz="4" w:space="4" w:color="auto"/>
        </w:pBdr>
        <w:shd w:val="clear" w:color="auto" w:fill="DAEEF3" w:themeFill="accent5" w:themeFillTint="33"/>
        <w:jc w:val="center"/>
        <w:rPr>
          <w:b/>
          <w:sz w:val="28"/>
        </w:rPr>
      </w:pPr>
      <w:r w:rsidRPr="00411974">
        <w:rPr>
          <w:b/>
          <w:sz w:val="28"/>
        </w:rPr>
        <w:t xml:space="preserve">LOIR-ET-CHER – SÉANCE DU </w:t>
      </w:r>
      <w:r>
        <w:rPr>
          <w:b/>
          <w:sz w:val="28"/>
        </w:rPr>
        <w:t xml:space="preserve">JEUDI </w:t>
      </w:r>
      <w:r w:rsidR="007E6E70">
        <w:rPr>
          <w:b/>
          <w:sz w:val="28"/>
        </w:rPr>
        <w:t>2</w:t>
      </w:r>
      <w:r w:rsidR="009C34F8">
        <w:rPr>
          <w:b/>
          <w:sz w:val="28"/>
        </w:rPr>
        <w:t>6 JUIN</w:t>
      </w:r>
      <w:r w:rsidR="00784F63">
        <w:rPr>
          <w:b/>
          <w:sz w:val="28"/>
        </w:rPr>
        <w:t xml:space="preserve"> 2025</w:t>
      </w:r>
    </w:p>
    <w:p w14:paraId="7973A8CD" w14:textId="3994C32E" w:rsidR="00784F63" w:rsidRPr="00B439C6" w:rsidRDefault="00784F63" w:rsidP="00784F63">
      <w:pPr>
        <w:jc w:val="both"/>
        <w:rPr>
          <w:rFonts w:ascii="Times New Roman" w:hAnsi="Times New Roman" w:cs="Times New Roman"/>
        </w:rPr>
      </w:pPr>
      <w:r w:rsidRPr="00B439C6">
        <w:rPr>
          <w:rFonts w:ascii="Times New Roman" w:hAnsi="Times New Roman" w:cs="Times New Roman"/>
        </w:rPr>
        <w:t>L’an deux mille vingt</w:t>
      </w:r>
      <w:r>
        <w:rPr>
          <w:rFonts w:ascii="Times New Roman" w:hAnsi="Times New Roman" w:cs="Times New Roman"/>
        </w:rPr>
        <w:t>-cinq</w:t>
      </w:r>
      <w:r w:rsidRPr="00B439C6">
        <w:rPr>
          <w:rFonts w:ascii="Times New Roman" w:hAnsi="Times New Roman" w:cs="Times New Roman"/>
        </w:rPr>
        <w:t xml:space="preserve">, le </w:t>
      </w:r>
      <w:r>
        <w:rPr>
          <w:rFonts w:ascii="Times New Roman" w:hAnsi="Times New Roman" w:cs="Times New Roman"/>
        </w:rPr>
        <w:t>jeudi</w:t>
      </w:r>
      <w:r w:rsidR="009C34F8">
        <w:rPr>
          <w:rFonts w:ascii="Times New Roman" w:hAnsi="Times New Roman" w:cs="Times New Roman"/>
        </w:rPr>
        <w:t xml:space="preserve"> </w:t>
      </w:r>
      <w:r w:rsidR="007E6E70">
        <w:rPr>
          <w:rFonts w:ascii="Times New Roman" w:hAnsi="Times New Roman" w:cs="Times New Roman"/>
        </w:rPr>
        <w:t>vingt-</w:t>
      </w:r>
      <w:r w:rsidR="009C34F8">
        <w:rPr>
          <w:rFonts w:ascii="Times New Roman" w:hAnsi="Times New Roman" w:cs="Times New Roman"/>
        </w:rPr>
        <w:t>six juin</w:t>
      </w:r>
      <w:r w:rsidRPr="00B439C6">
        <w:rPr>
          <w:rFonts w:ascii="Times New Roman" w:hAnsi="Times New Roman" w:cs="Times New Roman"/>
        </w:rPr>
        <w:t xml:space="preserve">, à 19 heures, le conseil municipal de la commune de Neung-sur-Beuvron légalement convoqué en date du </w:t>
      </w:r>
      <w:r w:rsidR="007E6E70">
        <w:rPr>
          <w:rFonts w:ascii="Times New Roman" w:hAnsi="Times New Roman" w:cs="Times New Roman"/>
        </w:rPr>
        <w:t>16 juin</w:t>
      </w:r>
      <w:r>
        <w:rPr>
          <w:rFonts w:ascii="Times New Roman" w:hAnsi="Times New Roman" w:cs="Times New Roman"/>
        </w:rPr>
        <w:t xml:space="preserve"> 2025</w:t>
      </w:r>
      <w:r w:rsidRPr="00B439C6">
        <w:rPr>
          <w:rFonts w:ascii="Times New Roman" w:hAnsi="Times New Roman" w:cs="Times New Roman"/>
        </w:rPr>
        <w:t>, s</w:t>
      </w:r>
      <w:r>
        <w:rPr>
          <w:rFonts w:ascii="Times New Roman" w:hAnsi="Times New Roman" w:cs="Times New Roman"/>
        </w:rPr>
        <w:t>’est</w:t>
      </w:r>
      <w:r w:rsidRPr="00B439C6">
        <w:rPr>
          <w:rFonts w:ascii="Times New Roman" w:hAnsi="Times New Roman" w:cs="Times New Roman"/>
        </w:rPr>
        <w:t xml:space="preserve"> réuni </w:t>
      </w:r>
      <w:r>
        <w:rPr>
          <w:rFonts w:ascii="Times New Roman" w:hAnsi="Times New Roman" w:cs="Times New Roman"/>
        </w:rPr>
        <w:t>au lieu ordinaire de ses séances, sous la présidence de M. Guillaume GIOT, Maire</w:t>
      </w:r>
      <w:r w:rsidRPr="00B439C6">
        <w:rPr>
          <w:rFonts w:ascii="Times New Roman" w:hAnsi="Times New Roman" w:cs="Times New Roman"/>
        </w:rPr>
        <w:t xml:space="preserve">. </w:t>
      </w:r>
    </w:p>
    <w:tbl>
      <w:tblPr>
        <w:tblStyle w:val="Grilledutableau"/>
        <w:tblW w:w="9634" w:type="dxa"/>
        <w:tblLook w:val="04A0" w:firstRow="1" w:lastRow="0" w:firstColumn="1" w:lastColumn="0" w:noHBand="0" w:noVBand="1"/>
      </w:tblPr>
      <w:tblGrid>
        <w:gridCol w:w="3114"/>
        <w:gridCol w:w="6520"/>
      </w:tblGrid>
      <w:tr w:rsidR="00FB1DBB" w:rsidRPr="00B439C6" w14:paraId="68223E15" w14:textId="77777777" w:rsidTr="00800493">
        <w:trPr>
          <w:trHeight w:val="1760"/>
        </w:trPr>
        <w:tc>
          <w:tcPr>
            <w:tcW w:w="3114" w:type="dxa"/>
            <w:vAlign w:val="center"/>
          </w:tcPr>
          <w:p w14:paraId="56A14264" w14:textId="64C7C518" w:rsidR="00FB1DBB" w:rsidRPr="00B439C6" w:rsidRDefault="00FB1DBB" w:rsidP="009165CD">
            <w:pPr>
              <w:jc w:val="both"/>
              <w:rPr>
                <w:rFonts w:ascii="Times New Roman" w:hAnsi="Times New Roman" w:cs="Times New Roman"/>
              </w:rPr>
            </w:pPr>
            <w:r w:rsidRPr="00B439C6">
              <w:rPr>
                <w:rFonts w:ascii="Times New Roman" w:hAnsi="Times New Roman" w:cs="Times New Roman"/>
                <w:u w:val="single"/>
              </w:rPr>
              <w:t>ETAIENT PRÉSENTS</w:t>
            </w:r>
            <w:r w:rsidRPr="00B439C6">
              <w:rPr>
                <w:rFonts w:ascii="Times New Roman" w:hAnsi="Times New Roman" w:cs="Times New Roman"/>
              </w:rPr>
              <w:t xml:space="preserve"> : </w:t>
            </w:r>
            <w:r w:rsidR="00D75E0C">
              <w:rPr>
                <w:rFonts w:ascii="Times New Roman" w:hAnsi="Times New Roman" w:cs="Times New Roman"/>
                <w:b/>
              </w:rPr>
              <w:t>1</w:t>
            </w:r>
            <w:r w:rsidR="007E6E70">
              <w:rPr>
                <w:rFonts w:ascii="Times New Roman" w:hAnsi="Times New Roman" w:cs="Times New Roman"/>
                <w:b/>
              </w:rPr>
              <w:t>2</w:t>
            </w:r>
          </w:p>
        </w:tc>
        <w:tc>
          <w:tcPr>
            <w:tcW w:w="6520" w:type="dxa"/>
            <w:vAlign w:val="center"/>
          </w:tcPr>
          <w:p w14:paraId="06DAA6DF" w14:textId="4D811A0B" w:rsidR="00784F63" w:rsidRPr="00BE31BC" w:rsidRDefault="00784F63" w:rsidP="00784F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color w:val="000000"/>
              </w:rPr>
            </w:pPr>
            <w:r w:rsidRPr="00BE31BC">
              <w:rPr>
                <w:rFonts w:ascii="Times New Roman" w:hAnsi="Times New Roman" w:cs="Times New Roman"/>
                <w:color w:val="000000"/>
              </w:rPr>
              <w:t xml:space="preserve">M. GIOT Guillaume, Maire, </w:t>
            </w:r>
          </w:p>
          <w:p w14:paraId="0D408059" w14:textId="3E3B7B0C" w:rsidR="00784F63" w:rsidRPr="00BE31BC" w:rsidRDefault="00784F63" w:rsidP="00784F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color w:val="000000"/>
              </w:rPr>
            </w:pPr>
            <w:r w:rsidRPr="00BE31BC">
              <w:rPr>
                <w:rFonts w:ascii="Times New Roman" w:hAnsi="Times New Roman" w:cs="Times New Roman"/>
                <w:color w:val="000000"/>
              </w:rPr>
              <w:t>Mmes :</w:t>
            </w:r>
            <w:r w:rsidR="007E6E70">
              <w:rPr>
                <w:rFonts w:ascii="Times New Roman" w:hAnsi="Times New Roman" w:cs="Times New Roman"/>
                <w:color w:val="000000"/>
              </w:rPr>
              <w:t xml:space="preserve"> </w:t>
            </w:r>
            <w:r w:rsidR="007E6E70" w:rsidRPr="00BE31BC">
              <w:rPr>
                <w:rFonts w:ascii="Times New Roman" w:hAnsi="Times New Roman" w:cs="Times New Roman"/>
                <w:color w:val="000000"/>
              </w:rPr>
              <w:t>CHEVRIER Nathalie</w:t>
            </w:r>
            <w:r w:rsidR="007E6E70">
              <w:rPr>
                <w:rFonts w:ascii="Times New Roman" w:hAnsi="Times New Roman" w:cs="Times New Roman"/>
                <w:color w:val="000000"/>
              </w:rPr>
              <w:t xml:space="preserve">, </w:t>
            </w:r>
            <w:r w:rsidR="009C34F8" w:rsidRPr="00BE31BC">
              <w:rPr>
                <w:rFonts w:ascii="Times New Roman" w:hAnsi="Times New Roman" w:cs="Times New Roman"/>
                <w:color w:val="000000"/>
              </w:rPr>
              <w:t>COETMEUR Sonia</w:t>
            </w:r>
            <w:proofErr w:type="gramStart"/>
            <w:r w:rsidR="009C34F8">
              <w:rPr>
                <w:rFonts w:ascii="Times New Roman" w:hAnsi="Times New Roman" w:cs="Times New Roman"/>
                <w:color w:val="000000"/>
              </w:rPr>
              <w:t>,</w:t>
            </w:r>
            <w:r w:rsidR="009C34F8" w:rsidRPr="00BE31BC">
              <w:rPr>
                <w:rFonts w:ascii="Times New Roman" w:hAnsi="Times New Roman" w:cs="Times New Roman"/>
                <w:color w:val="000000"/>
              </w:rPr>
              <w:t xml:space="preserve"> </w:t>
            </w:r>
            <w:r w:rsidR="001D7D06">
              <w:rPr>
                <w:rFonts w:ascii="Times New Roman" w:hAnsi="Times New Roman" w:cs="Times New Roman"/>
                <w:color w:val="000000"/>
              </w:rPr>
              <w:t>,</w:t>
            </w:r>
            <w:proofErr w:type="gramEnd"/>
            <w:r w:rsidR="001D7D06">
              <w:rPr>
                <w:rFonts w:ascii="Times New Roman" w:hAnsi="Times New Roman" w:cs="Times New Roman"/>
                <w:color w:val="000000"/>
              </w:rPr>
              <w:t xml:space="preserve"> </w:t>
            </w:r>
            <w:r w:rsidRPr="00BE31BC">
              <w:rPr>
                <w:rFonts w:ascii="Times New Roman" w:hAnsi="Times New Roman" w:cs="Times New Roman"/>
                <w:color w:val="000000"/>
              </w:rPr>
              <w:t xml:space="preserve">CORIOLAND Christine, LELAIT Marielle, LEYTHIENNE Anne-Sophie, </w:t>
            </w:r>
          </w:p>
          <w:p w14:paraId="037CDC76" w14:textId="5F9EA6DE" w:rsidR="00FB1DBB" w:rsidRPr="00B439C6" w:rsidRDefault="00784F63" w:rsidP="00784F63">
            <w:pPr>
              <w:rPr>
                <w:rFonts w:ascii="Times New Roman" w:hAnsi="Times New Roman" w:cs="Times New Roman"/>
              </w:rPr>
            </w:pPr>
            <w:r w:rsidRPr="00BE31BC">
              <w:rPr>
                <w:rFonts w:ascii="Times New Roman" w:hAnsi="Times New Roman" w:cs="Times New Roman"/>
                <w:color w:val="000000"/>
              </w:rPr>
              <w:t xml:space="preserve">MM : BARRÉ Aymeric, BERTHET Sébastien, </w:t>
            </w:r>
            <w:r w:rsidR="001D7D06" w:rsidRPr="00BE31BC">
              <w:rPr>
                <w:rFonts w:ascii="Times New Roman" w:hAnsi="Times New Roman" w:cs="Times New Roman"/>
                <w:color w:val="000000"/>
              </w:rPr>
              <w:t>JUGIEAU Léo</w:t>
            </w:r>
            <w:r w:rsidR="001D7D06">
              <w:rPr>
                <w:rFonts w:ascii="Times New Roman" w:hAnsi="Times New Roman" w:cs="Times New Roman"/>
                <w:color w:val="000000"/>
              </w:rPr>
              <w:t xml:space="preserve">, </w:t>
            </w:r>
            <w:r w:rsidRPr="00BE31BC">
              <w:rPr>
                <w:rFonts w:ascii="Times New Roman" w:hAnsi="Times New Roman" w:cs="Times New Roman"/>
                <w:color w:val="000000"/>
              </w:rPr>
              <w:t xml:space="preserve">METIVIER Mickaël, </w:t>
            </w:r>
            <w:r w:rsidR="001D7D06">
              <w:rPr>
                <w:rFonts w:ascii="Times New Roman" w:hAnsi="Times New Roman" w:cs="Times New Roman"/>
                <w:color w:val="000000"/>
              </w:rPr>
              <w:t xml:space="preserve">PATINAUX Kévin, </w:t>
            </w:r>
            <w:r w:rsidRPr="00BE31BC">
              <w:rPr>
                <w:rFonts w:ascii="Times New Roman" w:hAnsi="Times New Roman" w:cs="Times New Roman"/>
                <w:color w:val="000000"/>
              </w:rPr>
              <w:t>TRUPPA Alexandre</w:t>
            </w:r>
          </w:p>
        </w:tc>
      </w:tr>
      <w:tr w:rsidR="00784F63" w:rsidRPr="00B439C6" w14:paraId="12E58752" w14:textId="77777777" w:rsidTr="00800493">
        <w:trPr>
          <w:trHeight w:val="424"/>
        </w:trPr>
        <w:tc>
          <w:tcPr>
            <w:tcW w:w="3114" w:type="dxa"/>
            <w:vAlign w:val="center"/>
          </w:tcPr>
          <w:p w14:paraId="04B493B5" w14:textId="3B712D57" w:rsidR="00784F63" w:rsidRPr="00B439C6" w:rsidRDefault="00784F63" w:rsidP="00800493">
            <w:pPr>
              <w:rPr>
                <w:rFonts w:ascii="Times New Roman" w:hAnsi="Times New Roman" w:cs="Times New Roman"/>
              </w:rPr>
            </w:pPr>
            <w:r>
              <w:rPr>
                <w:rFonts w:ascii="Times New Roman" w:hAnsi="Times New Roman" w:cs="Times New Roman"/>
                <w:u w:val="single"/>
              </w:rPr>
              <w:t>EXCUSÉ</w:t>
            </w:r>
            <w:r w:rsidR="007E6E70">
              <w:rPr>
                <w:rFonts w:ascii="Times New Roman" w:hAnsi="Times New Roman" w:cs="Times New Roman"/>
                <w:u w:val="single"/>
              </w:rPr>
              <w:t>S</w:t>
            </w:r>
            <w:r w:rsidR="009C34F8">
              <w:rPr>
                <w:rFonts w:ascii="Times New Roman" w:hAnsi="Times New Roman" w:cs="Times New Roman"/>
                <w:u w:val="single"/>
              </w:rPr>
              <w:t xml:space="preserve"> AYANT DONNE PROCURATION</w:t>
            </w:r>
            <w:r w:rsidR="003037BE">
              <w:rPr>
                <w:rFonts w:ascii="Times New Roman" w:hAnsi="Times New Roman" w:cs="Times New Roman"/>
              </w:rPr>
              <w:t xml:space="preserve"> </w:t>
            </w:r>
            <w:r w:rsidRPr="00B439C6">
              <w:rPr>
                <w:rFonts w:ascii="Times New Roman" w:hAnsi="Times New Roman" w:cs="Times New Roman"/>
              </w:rPr>
              <w:t xml:space="preserve">: </w:t>
            </w:r>
            <w:r w:rsidR="007E6E70">
              <w:rPr>
                <w:rFonts w:ascii="Times New Roman" w:hAnsi="Times New Roman" w:cs="Times New Roman"/>
              </w:rPr>
              <w:t>3</w:t>
            </w:r>
          </w:p>
        </w:tc>
        <w:tc>
          <w:tcPr>
            <w:tcW w:w="6520" w:type="dxa"/>
            <w:vAlign w:val="center"/>
          </w:tcPr>
          <w:p w14:paraId="3A7BAE70" w14:textId="77777777" w:rsidR="001D7D06" w:rsidRDefault="001D7D06" w:rsidP="00303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4D67734C" w14:textId="73C1D3FC" w:rsidR="003037BE" w:rsidRDefault="003037BE" w:rsidP="00303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color w:val="000000"/>
              </w:rPr>
            </w:pPr>
            <w:r>
              <w:rPr>
                <w:rFonts w:ascii="Times New Roman" w:hAnsi="Times New Roman" w:cs="Times New Roman"/>
              </w:rPr>
              <w:t>Mme</w:t>
            </w:r>
            <w:r w:rsidR="007E6E70">
              <w:rPr>
                <w:rFonts w:ascii="Times New Roman" w:hAnsi="Times New Roman" w:cs="Times New Roman"/>
              </w:rPr>
              <w:t xml:space="preserve"> </w:t>
            </w:r>
            <w:r w:rsidR="007E6E70" w:rsidRPr="00BE31BC">
              <w:rPr>
                <w:rFonts w:ascii="Times New Roman" w:hAnsi="Times New Roman" w:cs="Times New Roman"/>
                <w:color w:val="000000"/>
              </w:rPr>
              <w:t>ANDROLETTI Joëlle</w:t>
            </w:r>
            <w:r w:rsidR="009C34F8">
              <w:rPr>
                <w:rFonts w:ascii="Times New Roman" w:hAnsi="Times New Roman" w:cs="Times New Roman"/>
              </w:rPr>
              <w:t xml:space="preserve"> </w:t>
            </w:r>
            <w:r w:rsidR="009C34F8">
              <w:rPr>
                <w:rFonts w:ascii="Times New Roman" w:hAnsi="Times New Roman" w:cs="Times New Roman"/>
                <w:color w:val="000000"/>
              </w:rPr>
              <w:t xml:space="preserve">procuration à Mme </w:t>
            </w:r>
            <w:r w:rsidR="007E6E70">
              <w:rPr>
                <w:rFonts w:ascii="Times New Roman" w:hAnsi="Times New Roman" w:cs="Times New Roman"/>
                <w:color w:val="000000"/>
              </w:rPr>
              <w:t>LELAIT Marielle</w:t>
            </w:r>
          </w:p>
          <w:p w14:paraId="02437C2D" w14:textId="0EA7DE66" w:rsidR="007E6E70" w:rsidRDefault="007E6E70" w:rsidP="00303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 xml:space="preserve">Mme de </w:t>
            </w:r>
            <w:r w:rsidRPr="00BE31BC">
              <w:rPr>
                <w:rFonts w:ascii="Times New Roman" w:hAnsi="Times New Roman" w:cs="Times New Roman"/>
                <w:color w:val="000000"/>
              </w:rPr>
              <w:t>BODINAT Caroline</w:t>
            </w:r>
            <w:r>
              <w:rPr>
                <w:rFonts w:ascii="Times New Roman" w:hAnsi="Times New Roman" w:cs="Times New Roman"/>
                <w:color w:val="000000"/>
              </w:rPr>
              <w:t xml:space="preserve"> procuration à M. METIVIER Mickaël</w:t>
            </w:r>
          </w:p>
          <w:p w14:paraId="2DC61452" w14:textId="2004B801" w:rsidR="007E6E70" w:rsidRDefault="007E6E70" w:rsidP="00303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 xml:space="preserve">M. </w:t>
            </w:r>
            <w:r w:rsidRPr="00BE31BC">
              <w:rPr>
                <w:rFonts w:ascii="Times New Roman" w:hAnsi="Times New Roman" w:cs="Times New Roman"/>
                <w:color w:val="000000"/>
              </w:rPr>
              <w:t>LUNEAU Grégory</w:t>
            </w:r>
            <w:r>
              <w:rPr>
                <w:rFonts w:ascii="Times New Roman" w:hAnsi="Times New Roman" w:cs="Times New Roman"/>
                <w:color w:val="000000"/>
              </w:rPr>
              <w:t xml:space="preserve"> procuration à M. BARRE Aymeric</w:t>
            </w:r>
          </w:p>
          <w:p w14:paraId="1E9345B2" w14:textId="72530098" w:rsidR="003037BE" w:rsidRPr="003037BE" w:rsidRDefault="003037BE" w:rsidP="00303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color w:val="000000"/>
              </w:rPr>
            </w:pPr>
          </w:p>
        </w:tc>
      </w:tr>
      <w:tr w:rsidR="00784F63" w:rsidRPr="00B439C6" w14:paraId="35F54D53" w14:textId="77777777" w:rsidTr="00800493">
        <w:trPr>
          <w:trHeight w:val="424"/>
        </w:trPr>
        <w:tc>
          <w:tcPr>
            <w:tcW w:w="3114" w:type="dxa"/>
            <w:vAlign w:val="center"/>
          </w:tcPr>
          <w:p w14:paraId="0A851D79" w14:textId="5978543C" w:rsidR="00784F63" w:rsidRDefault="00784F63" w:rsidP="00784F63">
            <w:pPr>
              <w:jc w:val="both"/>
              <w:rPr>
                <w:rFonts w:ascii="Times New Roman" w:hAnsi="Times New Roman" w:cs="Times New Roman"/>
                <w:u w:val="single"/>
              </w:rPr>
            </w:pPr>
            <w:r>
              <w:rPr>
                <w:rFonts w:ascii="Times New Roman" w:hAnsi="Times New Roman" w:cs="Times New Roman"/>
                <w:u w:val="single"/>
              </w:rPr>
              <w:t>SECRETAIRE DE SEANCE</w:t>
            </w:r>
          </w:p>
        </w:tc>
        <w:tc>
          <w:tcPr>
            <w:tcW w:w="6520" w:type="dxa"/>
            <w:vAlign w:val="center"/>
          </w:tcPr>
          <w:p w14:paraId="2FC865C7" w14:textId="7FAE4C69" w:rsidR="00784F63" w:rsidRPr="00B439C6" w:rsidRDefault="007E6E70" w:rsidP="00784F63">
            <w:pPr>
              <w:jc w:val="both"/>
              <w:rPr>
                <w:rFonts w:ascii="Times New Roman" w:hAnsi="Times New Roman" w:cs="Times New Roman"/>
              </w:rPr>
            </w:pPr>
            <w:r>
              <w:rPr>
                <w:rFonts w:ascii="Times New Roman" w:hAnsi="Times New Roman" w:cs="Times New Roman"/>
              </w:rPr>
              <w:t>Mme Marielle LELAIT</w:t>
            </w:r>
          </w:p>
        </w:tc>
      </w:tr>
    </w:tbl>
    <w:p w14:paraId="1EA42E50" w14:textId="77777777" w:rsidR="00FB1DBB" w:rsidRDefault="00FB1DBB" w:rsidP="00FB1DBB">
      <w:pPr>
        <w:jc w:val="both"/>
        <w:rPr>
          <w:rFonts w:ascii="Times New Roman" w:hAnsi="Times New Roman" w:cs="Times New Roman"/>
        </w:rPr>
      </w:pPr>
    </w:p>
    <w:p w14:paraId="543F6790" w14:textId="77777777" w:rsidR="00784F63" w:rsidRDefault="00FB1DBB" w:rsidP="00784F63">
      <w:pPr>
        <w:jc w:val="both"/>
        <w:rPr>
          <w:rFonts w:ascii="Times New Roman" w:hAnsi="Times New Roman" w:cs="Times New Roman"/>
        </w:rPr>
      </w:pPr>
      <w:r>
        <w:rPr>
          <w:rFonts w:ascii="Times New Roman" w:hAnsi="Times New Roman" w:cs="Times New Roman"/>
          <w:b/>
          <w:sz w:val="24"/>
          <w:szCs w:val="24"/>
        </w:rPr>
        <w:tab/>
      </w:r>
      <w:r w:rsidR="00784F63" w:rsidRPr="00B439C6">
        <w:rPr>
          <w:rFonts w:ascii="Times New Roman" w:hAnsi="Times New Roman" w:cs="Times New Roman"/>
          <w:b/>
          <w:u w:val="single"/>
        </w:rPr>
        <w:t>ORDRE DU JOUR</w:t>
      </w:r>
      <w:r w:rsidR="00784F63" w:rsidRPr="00B439C6">
        <w:rPr>
          <w:rFonts w:ascii="Times New Roman" w:hAnsi="Times New Roman" w:cs="Times New Roman"/>
        </w:rPr>
        <w:t xml:space="preserve"> : </w:t>
      </w:r>
    </w:p>
    <w:p w14:paraId="5268359A" w14:textId="77777777" w:rsidR="007E6E70" w:rsidRDefault="007E6E70" w:rsidP="007E6E70">
      <w:pPr>
        <w:numPr>
          <w:ilvl w:val="0"/>
          <w:numId w:val="3"/>
        </w:numPr>
        <w:spacing w:after="0" w:line="240" w:lineRule="auto"/>
        <w:jc w:val="both"/>
        <w:rPr>
          <w:rFonts w:ascii="Cambria" w:hAnsi="Cambria"/>
          <w:sz w:val="24"/>
          <w:szCs w:val="24"/>
        </w:rPr>
      </w:pPr>
      <w:r w:rsidRPr="002D5155">
        <w:rPr>
          <w:rFonts w:ascii="Cambria" w:hAnsi="Cambria"/>
          <w:sz w:val="24"/>
          <w:szCs w:val="24"/>
        </w:rPr>
        <w:t>Validation du dernier compte rendu,</w:t>
      </w:r>
    </w:p>
    <w:p w14:paraId="02DD37DB" w14:textId="77777777" w:rsidR="007E6E70" w:rsidRDefault="007E6E70" w:rsidP="007E6E70">
      <w:pPr>
        <w:numPr>
          <w:ilvl w:val="0"/>
          <w:numId w:val="3"/>
        </w:numPr>
        <w:spacing w:after="0" w:line="240" w:lineRule="auto"/>
        <w:jc w:val="both"/>
        <w:rPr>
          <w:rFonts w:ascii="Cambria" w:hAnsi="Cambria"/>
          <w:sz w:val="24"/>
          <w:szCs w:val="24"/>
        </w:rPr>
      </w:pPr>
      <w:r>
        <w:rPr>
          <w:rFonts w:ascii="Cambria" w:hAnsi="Cambria"/>
          <w:sz w:val="24"/>
          <w:szCs w:val="24"/>
        </w:rPr>
        <w:t>Choix du délégataire pour la Délégation de Service Public en Eau-Assainissement : intervention du cabinet DUPUET,</w:t>
      </w:r>
    </w:p>
    <w:p w14:paraId="7BB4770A" w14:textId="77777777" w:rsidR="007E6E70" w:rsidRDefault="007E6E70" w:rsidP="007E6E70">
      <w:pPr>
        <w:numPr>
          <w:ilvl w:val="0"/>
          <w:numId w:val="3"/>
        </w:numPr>
        <w:spacing w:after="0" w:line="240" w:lineRule="auto"/>
        <w:jc w:val="both"/>
        <w:rPr>
          <w:rFonts w:ascii="Cambria" w:hAnsi="Cambria"/>
          <w:sz w:val="24"/>
          <w:szCs w:val="24"/>
        </w:rPr>
      </w:pPr>
      <w:r>
        <w:rPr>
          <w:rFonts w:ascii="Cambria" w:hAnsi="Cambria"/>
          <w:sz w:val="24"/>
          <w:szCs w:val="24"/>
        </w:rPr>
        <w:t>Rapports annuels du délégataire en Eau et Assainissement,</w:t>
      </w:r>
    </w:p>
    <w:p w14:paraId="5547BA76" w14:textId="77777777" w:rsidR="007E6E70" w:rsidRDefault="007E6E70" w:rsidP="007E6E70">
      <w:pPr>
        <w:numPr>
          <w:ilvl w:val="0"/>
          <w:numId w:val="3"/>
        </w:numPr>
        <w:spacing w:after="0" w:line="240" w:lineRule="auto"/>
        <w:jc w:val="both"/>
        <w:rPr>
          <w:rFonts w:ascii="Cambria" w:hAnsi="Cambria"/>
          <w:sz w:val="24"/>
          <w:szCs w:val="24"/>
        </w:rPr>
      </w:pPr>
      <w:r>
        <w:rPr>
          <w:rFonts w:ascii="Cambria" w:hAnsi="Cambria"/>
          <w:sz w:val="24"/>
          <w:szCs w:val="24"/>
        </w:rPr>
        <w:t>PLUI : bilan de concertation,</w:t>
      </w:r>
    </w:p>
    <w:p w14:paraId="3BC92D24" w14:textId="77777777" w:rsidR="007E6E70" w:rsidRDefault="007E6E70" w:rsidP="007E6E70">
      <w:pPr>
        <w:numPr>
          <w:ilvl w:val="0"/>
          <w:numId w:val="3"/>
        </w:numPr>
        <w:spacing w:after="0" w:line="240" w:lineRule="auto"/>
        <w:jc w:val="both"/>
        <w:rPr>
          <w:rFonts w:ascii="Cambria" w:hAnsi="Cambria"/>
          <w:sz w:val="24"/>
          <w:szCs w:val="24"/>
        </w:rPr>
      </w:pPr>
      <w:r>
        <w:rPr>
          <w:rFonts w:ascii="Cambria" w:hAnsi="Cambria"/>
          <w:sz w:val="24"/>
          <w:szCs w:val="24"/>
        </w:rPr>
        <w:t>Renouvellement de la convention financière 2025 « Petite ville de demain » entre le syndicat mixte du Pays de Grande Sologne et les collectivités concernées par le dispositif,</w:t>
      </w:r>
    </w:p>
    <w:p w14:paraId="2FD5839D" w14:textId="77777777" w:rsidR="007E6E70" w:rsidRDefault="007E6E70" w:rsidP="007E6E70">
      <w:pPr>
        <w:numPr>
          <w:ilvl w:val="0"/>
          <w:numId w:val="3"/>
        </w:numPr>
        <w:spacing w:after="0" w:line="240" w:lineRule="auto"/>
        <w:jc w:val="both"/>
        <w:rPr>
          <w:rFonts w:ascii="Cambria" w:hAnsi="Cambria"/>
          <w:sz w:val="24"/>
          <w:szCs w:val="24"/>
        </w:rPr>
      </w:pPr>
      <w:r>
        <w:rPr>
          <w:rFonts w:ascii="Cambria" w:hAnsi="Cambria"/>
          <w:sz w:val="24"/>
          <w:szCs w:val="24"/>
        </w:rPr>
        <w:t>Tarifs de locations des stands et barnums de la commune,</w:t>
      </w:r>
    </w:p>
    <w:p w14:paraId="2D26E717" w14:textId="77777777" w:rsidR="007E6E70" w:rsidRDefault="007E6E70" w:rsidP="007E6E70">
      <w:pPr>
        <w:numPr>
          <w:ilvl w:val="0"/>
          <w:numId w:val="3"/>
        </w:numPr>
        <w:spacing w:after="0" w:line="240" w:lineRule="auto"/>
        <w:jc w:val="both"/>
        <w:rPr>
          <w:rFonts w:ascii="Cambria" w:hAnsi="Cambria"/>
          <w:sz w:val="24"/>
          <w:szCs w:val="24"/>
        </w:rPr>
      </w:pPr>
      <w:r>
        <w:rPr>
          <w:rFonts w:ascii="Cambria" w:hAnsi="Cambria"/>
          <w:sz w:val="24"/>
          <w:szCs w:val="24"/>
        </w:rPr>
        <w:t>Tarifs des concessions au cimetière,</w:t>
      </w:r>
    </w:p>
    <w:p w14:paraId="487C3B04" w14:textId="77777777" w:rsidR="007E6E70" w:rsidRPr="002D5155" w:rsidRDefault="007E6E70" w:rsidP="007E6E70">
      <w:pPr>
        <w:numPr>
          <w:ilvl w:val="0"/>
          <w:numId w:val="3"/>
        </w:numPr>
        <w:spacing w:after="0" w:line="240" w:lineRule="auto"/>
        <w:jc w:val="both"/>
        <w:rPr>
          <w:rFonts w:ascii="Cambria" w:hAnsi="Cambria"/>
          <w:sz w:val="24"/>
          <w:szCs w:val="24"/>
        </w:rPr>
      </w:pPr>
      <w:r w:rsidRPr="002D5155">
        <w:rPr>
          <w:rFonts w:ascii="Cambria" w:hAnsi="Cambria"/>
          <w:sz w:val="24"/>
          <w:szCs w:val="24"/>
        </w:rPr>
        <w:t>Questions diverses.</w:t>
      </w:r>
    </w:p>
    <w:p w14:paraId="60F0E43D" w14:textId="77777777" w:rsidR="007E6E70" w:rsidRPr="002D5155" w:rsidRDefault="007E6E70" w:rsidP="007E6E70">
      <w:pPr>
        <w:ind w:left="1418"/>
        <w:jc w:val="both"/>
        <w:rPr>
          <w:rFonts w:ascii="Cambria" w:hAnsi="Cambria"/>
        </w:rPr>
      </w:pPr>
      <w:r w:rsidRPr="002D5155">
        <w:rPr>
          <w:rFonts w:ascii="Cambria" w:hAnsi="Cambria"/>
          <w:sz w:val="24"/>
          <w:szCs w:val="24"/>
        </w:rPr>
        <w:t xml:space="preserve"> </w:t>
      </w:r>
    </w:p>
    <w:p w14:paraId="0834C5D2" w14:textId="5433B0C8" w:rsidR="00FB1DBB" w:rsidRPr="00D24D1E" w:rsidRDefault="00D24D1E" w:rsidP="00784F63">
      <w:pPr>
        <w:spacing w:after="0" w:line="240" w:lineRule="auto"/>
        <w:ind w:left="-284"/>
        <w:jc w:val="center"/>
        <w:rPr>
          <w:rFonts w:ascii="Times New Roman" w:hAnsi="Times New Roman" w:cs="Times New Roman"/>
          <w:bCs/>
        </w:rPr>
      </w:pPr>
      <w:r w:rsidRPr="00D24D1E">
        <w:rPr>
          <w:rFonts w:ascii="Times New Roman" w:hAnsi="Times New Roman" w:cs="Times New Roman"/>
          <w:bCs/>
        </w:rPr>
        <w:t>…………………………………………….</w:t>
      </w:r>
    </w:p>
    <w:p w14:paraId="68067E35" w14:textId="77777777" w:rsidR="00D24D1E" w:rsidRPr="00D24D1E" w:rsidRDefault="00D24D1E" w:rsidP="004B177F">
      <w:pPr>
        <w:spacing w:after="0" w:line="240" w:lineRule="auto"/>
        <w:ind w:left="426"/>
        <w:rPr>
          <w:rFonts w:ascii="Times New Roman" w:hAnsi="Times New Roman" w:cs="Times New Roman"/>
          <w:bCs/>
        </w:rPr>
      </w:pPr>
    </w:p>
    <w:p w14:paraId="7A28555E" w14:textId="39896F24" w:rsidR="00FB1DBB" w:rsidRPr="00D24D1E" w:rsidRDefault="00376AD0" w:rsidP="003037BE">
      <w:pPr>
        <w:spacing w:after="0" w:line="240" w:lineRule="auto"/>
        <w:ind w:left="-284"/>
        <w:jc w:val="both"/>
        <w:rPr>
          <w:rFonts w:ascii="Times New Roman" w:hAnsi="Times New Roman" w:cs="Times New Roman"/>
          <w:bCs/>
        </w:rPr>
      </w:pPr>
      <w:r w:rsidRPr="00D24D1E">
        <w:rPr>
          <w:rFonts w:ascii="Times New Roman" w:hAnsi="Times New Roman" w:cs="Times New Roman"/>
          <w:bCs/>
        </w:rPr>
        <w:tab/>
      </w:r>
    </w:p>
    <w:p w14:paraId="55D85FB4" w14:textId="1B3B84A8" w:rsidR="001A6134" w:rsidRPr="00D24D1E" w:rsidRDefault="001A6134" w:rsidP="00A33C56">
      <w:pPr>
        <w:pStyle w:val="Paragraphedeliste"/>
        <w:widowControl w:val="0"/>
        <w:numPr>
          <w:ilvl w:val="0"/>
          <w:numId w:val="2"/>
        </w:num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ind w:left="0" w:firstLine="0"/>
        <w:jc w:val="center"/>
        <w:rPr>
          <w:rFonts w:ascii="Times New Roman" w:hAnsi="Times New Roman" w:cs="Times New Roman"/>
          <w:b/>
        </w:rPr>
      </w:pPr>
      <w:r w:rsidRPr="00D24D1E">
        <w:rPr>
          <w:rFonts w:ascii="Times New Roman" w:hAnsi="Times New Roman" w:cs="Times New Roman"/>
          <w:b/>
        </w:rPr>
        <w:t xml:space="preserve">Adoption du PV de la séance du </w:t>
      </w:r>
      <w:r w:rsidR="009C34F8">
        <w:rPr>
          <w:rFonts w:ascii="Times New Roman" w:hAnsi="Times New Roman" w:cs="Times New Roman"/>
          <w:b/>
        </w:rPr>
        <w:t>0</w:t>
      </w:r>
      <w:r w:rsidR="007E6E70">
        <w:rPr>
          <w:rFonts w:ascii="Times New Roman" w:hAnsi="Times New Roman" w:cs="Times New Roman"/>
          <w:b/>
        </w:rPr>
        <w:t>5 juin</w:t>
      </w:r>
      <w:r w:rsidR="001D7D06">
        <w:rPr>
          <w:rFonts w:ascii="Times New Roman" w:hAnsi="Times New Roman" w:cs="Times New Roman"/>
          <w:b/>
        </w:rPr>
        <w:t xml:space="preserve"> 2025</w:t>
      </w:r>
    </w:p>
    <w:p w14:paraId="1BB11FD9" w14:textId="47161DDB" w:rsidR="001A6134" w:rsidRPr="00D24D1E" w:rsidRDefault="001A6134" w:rsidP="00FA5D99">
      <w:pPr>
        <w:pStyle w:val="Paragraphedeliste"/>
        <w:widowControl w:val="0"/>
        <w:autoSpaceDE w:val="0"/>
        <w:autoSpaceDN w:val="0"/>
        <w:adjustRightInd w:val="0"/>
        <w:ind w:left="0"/>
        <w:jc w:val="both"/>
        <w:rPr>
          <w:rFonts w:ascii="Times New Roman" w:hAnsi="Times New Roman" w:cs="Times New Roman"/>
        </w:rPr>
      </w:pPr>
    </w:p>
    <w:p w14:paraId="2B42D11E" w14:textId="54A8D762" w:rsidR="001A6134" w:rsidRPr="00D24D1E" w:rsidRDefault="0048638D" w:rsidP="00FA5D99">
      <w:pPr>
        <w:pStyle w:val="Paragraphedeliste"/>
        <w:widowControl w:val="0"/>
        <w:autoSpaceDE w:val="0"/>
        <w:autoSpaceDN w:val="0"/>
        <w:adjustRightInd w:val="0"/>
        <w:ind w:left="0"/>
        <w:jc w:val="both"/>
        <w:rPr>
          <w:rFonts w:ascii="Times New Roman" w:hAnsi="Times New Roman" w:cs="Times New Roman"/>
        </w:rPr>
      </w:pPr>
      <w:r w:rsidRPr="00D24D1E">
        <w:rPr>
          <w:rFonts w:ascii="Times New Roman" w:hAnsi="Times New Roman" w:cs="Times New Roman"/>
        </w:rPr>
        <w:t>M. l</w:t>
      </w:r>
      <w:r w:rsidR="001A6134" w:rsidRPr="00D24D1E">
        <w:rPr>
          <w:rFonts w:ascii="Times New Roman" w:hAnsi="Times New Roman" w:cs="Times New Roman"/>
        </w:rPr>
        <w:t xml:space="preserve">e Maire demande aux conseillers municipaux s’ils ont des observations à formuler sur le compte rendu de la séance du </w:t>
      </w:r>
      <w:r w:rsidR="009C34F8">
        <w:rPr>
          <w:rFonts w:ascii="Times New Roman" w:hAnsi="Times New Roman" w:cs="Times New Roman"/>
        </w:rPr>
        <w:t>0</w:t>
      </w:r>
      <w:r w:rsidR="007E6E70">
        <w:rPr>
          <w:rFonts w:ascii="Times New Roman" w:hAnsi="Times New Roman" w:cs="Times New Roman"/>
        </w:rPr>
        <w:t>5 juin</w:t>
      </w:r>
      <w:r w:rsidR="001D7D06">
        <w:rPr>
          <w:rFonts w:ascii="Times New Roman" w:hAnsi="Times New Roman" w:cs="Times New Roman"/>
        </w:rPr>
        <w:t xml:space="preserve"> </w:t>
      </w:r>
      <w:r w:rsidR="003037BE">
        <w:rPr>
          <w:rFonts w:ascii="Times New Roman" w:hAnsi="Times New Roman" w:cs="Times New Roman"/>
        </w:rPr>
        <w:t>2025</w:t>
      </w:r>
      <w:r w:rsidR="00CF1A1A" w:rsidRPr="00D24D1E">
        <w:rPr>
          <w:rFonts w:ascii="Times New Roman" w:hAnsi="Times New Roman" w:cs="Times New Roman"/>
        </w:rPr>
        <w:t xml:space="preserve"> </w:t>
      </w:r>
      <w:r w:rsidR="001A6134" w:rsidRPr="00D24D1E">
        <w:rPr>
          <w:rFonts w:ascii="Times New Roman" w:hAnsi="Times New Roman" w:cs="Times New Roman"/>
        </w:rPr>
        <w:t>et demande de l’adopter.</w:t>
      </w:r>
    </w:p>
    <w:p w14:paraId="2EDF69E5" w14:textId="77777777" w:rsidR="00FB1DBB" w:rsidRPr="00D24D1E" w:rsidRDefault="00FB1DBB" w:rsidP="00FA5D99">
      <w:pPr>
        <w:spacing w:after="0"/>
        <w:jc w:val="both"/>
        <w:rPr>
          <w:rFonts w:ascii="Times New Roman" w:hAnsi="Times New Roman" w:cs="Times New Roman"/>
        </w:rPr>
      </w:pPr>
    </w:p>
    <w:p w14:paraId="58EC0D43" w14:textId="2FF0404C" w:rsidR="00FB1DBB" w:rsidRPr="00D24D1E" w:rsidRDefault="00FB1DBB" w:rsidP="00FA5D99">
      <w:pPr>
        <w:spacing w:after="0"/>
        <w:jc w:val="both"/>
        <w:rPr>
          <w:rFonts w:ascii="Times New Roman" w:hAnsi="Times New Roman" w:cs="Times New Roman"/>
        </w:rPr>
      </w:pPr>
      <w:r w:rsidRPr="00D24D1E">
        <w:rPr>
          <w:rFonts w:ascii="Times New Roman" w:hAnsi="Times New Roman" w:cs="Times New Roman"/>
        </w:rPr>
        <w:t>Le compte rendu de la dernière séance est adopté à l’unanimité des membres présents.</w:t>
      </w:r>
    </w:p>
    <w:p w14:paraId="3EE914EF" w14:textId="77777777" w:rsidR="00FB1DBB" w:rsidRPr="00D24D1E" w:rsidRDefault="00FB1DBB" w:rsidP="00FA5D99">
      <w:pPr>
        <w:spacing w:after="0" w:line="240" w:lineRule="auto"/>
        <w:jc w:val="both"/>
        <w:rPr>
          <w:rFonts w:ascii="Times New Roman" w:hAnsi="Times New Roman" w:cs="Times New Roman"/>
          <w:b/>
          <w:shd w:val="clear" w:color="auto" w:fill="92CDDC" w:themeFill="accent5" w:themeFillTint="99"/>
        </w:rPr>
      </w:pPr>
    </w:p>
    <w:p w14:paraId="50ED3369" w14:textId="77777777" w:rsidR="009D7612" w:rsidRDefault="009D7612" w:rsidP="00FA5D99">
      <w:pPr>
        <w:spacing w:after="0" w:line="240" w:lineRule="auto"/>
        <w:jc w:val="both"/>
        <w:rPr>
          <w:rFonts w:ascii="Times New Roman" w:hAnsi="Times New Roman" w:cs="Times New Roman"/>
          <w:b/>
          <w:shd w:val="clear" w:color="auto" w:fill="92CDDC" w:themeFill="accent5" w:themeFillTint="99"/>
        </w:rPr>
      </w:pPr>
    </w:p>
    <w:p w14:paraId="729BB339" w14:textId="77777777" w:rsidR="001D7D06" w:rsidRDefault="001D7D06" w:rsidP="00FA5D99">
      <w:pPr>
        <w:spacing w:after="0" w:line="240" w:lineRule="auto"/>
        <w:jc w:val="both"/>
        <w:rPr>
          <w:rFonts w:ascii="Times New Roman" w:hAnsi="Times New Roman" w:cs="Times New Roman"/>
          <w:b/>
          <w:shd w:val="clear" w:color="auto" w:fill="92CDDC" w:themeFill="accent5" w:themeFillTint="99"/>
        </w:rPr>
      </w:pPr>
    </w:p>
    <w:p w14:paraId="20D9E9E9" w14:textId="77777777" w:rsidR="001D7D06" w:rsidRDefault="001D7D06" w:rsidP="00FA5D99">
      <w:pPr>
        <w:spacing w:after="0" w:line="240" w:lineRule="auto"/>
        <w:jc w:val="both"/>
        <w:rPr>
          <w:rFonts w:ascii="Times New Roman" w:hAnsi="Times New Roman" w:cs="Times New Roman"/>
          <w:b/>
          <w:shd w:val="clear" w:color="auto" w:fill="92CDDC" w:themeFill="accent5" w:themeFillTint="99"/>
        </w:rPr>
      </w:pPr>
    </w:p>
    <w:p w14:paraId="1361463C" w14:textId="77777777" w:rsidR="001D7D06" w:rsidRDefault="001D7D06" w:rsidP="00FA5D99">
      <w:pPr>
        <w:spacing w:after="0" w:line="240" w:lineRule="auto"/>
        <w:jc w:val="both"/>
        <w:rPr>
          <w:rFonts w:ascii="Times New Roman" w:hAnsi="Times New Roman" w:cs="Times New Roman"/>
          <w:b/>
          <w:shd w:val="clear" w:color="auto" w:fill="92CDDC" w:themeFill="accent5" w:themeFillTint="99"/>
        </w:rPr>
      </w:pPr>
    </w:p>
    <w:p w14:paraId="785F53A1" w14:textId="354EA460" w:rsidR="00FB1DBB" w:rsidRPr="00E95324" w:rsidRDefault="00FB1DBB" w:rsidP="00FA5D99">
      <w:pPr>
        <w:pBdr>
          <w:top w:val="single" w:sz="4" w:space="1" w:color="auto"/>
          <w:left w:val="single" w:sz="4" w:space="3" w:color="auto"/>
          <w:bottom w:val="single" w:sz="4" w:space="1" w:color="auto"/>
          <w:right w:val="single" w:sz="4" w:space="0" w:color="auto"/>
        </w:pBdr>
        <w:shd w:val="clear" w:color="auto" w:fill="DAEEF3" w:themeFill="accent5" w:themeFillTint="33"/>
        <w:spacing w:before="240"/>
        <w:jc w:val="both"/>
        <w:rPr>
          <w:rFonts w:ascii="Times New Roman" w:hAnsi="Times New Roman" w:cs="Times New Roman"/>
          <w:b/>
        </w:rPr>
      </w:pPr>
      <w:r w:rsidRPr="00E95324">
        <w:rPr>
          <w:rFonts w:ascii="Times New Roman" w:hAnsi="Times New Roman" w:cs="Times New Roman"/>
          <w:b/>
        </w:rPr>
        <w:lastRenderedPageBreak/>
        <w:t xml:space="preserve">DÉLIBÉRATION </w:t>
      </w:r>
      <w:r w:rsidR="001D7D06" w:rsidRPr="00E95324">
        <w:rPr>
          <w:rFonts w:ascii="Times New Roman" w:hAnsi="Times New Roman" w:cs="Times New Roman"/>
          <w:b/>
        </w:rPr>
        <w:t>DE0</w:t>
      </w:r>
      <w:r w:rsidR="000175DE">
        <w:rPr>
          <w:rFonts w:ascii="Times New Roman" w:hAnsi="Times New Roman" w:cs="Times New Roman"/>
          <w:b/>
        </w:rPr>
        <w:t>30</w:t>
      </w:r>
      <w:r w:rsidR="001D7D06" w:rsidRPr="00E95324">
        <w:rPr>
          <w:rFonts w:ascii="Times New Roman" w:hAnsi="Times New Roman" w:cs="Times New Roman"/>
          <w:b/>
        </w:rPr>
        <w:t xml:space="preserve">_2025 </w:t>
      </w:r>
      <w:r w:rsidR="000175DE">
        <w:rPr>
          <w:rFonts w:ascii="Times New Roman" w:hAnsi="Times New Roman" w:cs="Times New Roman"/>
          <w:b/>
        </w:rPr>
        <w:t>CHOIX DU CONCESSIONNAIRE DES SERVICES EAU ET ASSAINISSEMENT COLLECTIF</w:t>
      </w:r>
    </w:p>
    <w:p w14:paraId="699DC075" w14:textId="77777777" w:rsidR="002073BF" w:rsidRPr="002073BF" w:rsidRDefault="002073BF" w:rsidP="002073BF">
      <w:pPr>
        <w:ind w:left="142"/>
        <w:jc w:val="both"/>
        <w:rPr>
          <w:rFonts w:ascii="Times New Roman" w:hAnsi="Times New Roman" w:cs="Times New Roman"/>
        </w:rPr>
      </w:pPr>
      <w:bookmarkStart w:id="0" w:name="_Hlk187999756"/>
      <w:r w:rsidRPr="002073BF">
        <w:rPr>
          <w:rFonts w:ascii="Times New Roman" w:hAnsi="Times New Roman" w:cs="Times New Roman"/>
        </w:rPr>
        <w:t>Présentation du rapport du cabinet DUPUET, assistance à maitrise d’ouvrage concernant le choix de l’entreprise VEOLIA pour assurer la concession par délégation des services d’eau potable et d’assainissement collectif, pour les 12 ans à venir.</w:t>
      </w:r>
    </w:p>
    <w:p w14:paraId="1F05B0B5" w14:textId="77777777" w:rsidR="002073BF" w:rsidRPr="002073BF" w:rsidRDefault="002073BF" w:rsidP="002073BF">
      <w:pPr>
        <w:ind w:left="142"/>
        <w:jc w:val="both"/>
        <w:rPr>
          <w:rFonts w:ascii="Times New Roman" w:hAnsi="Times New Roman" w:cs="Times New Roman"/>
        </w:rPr>
      </w:pPr>
      <w:r w:rsidRPr="002073BF">
        <w:rPr>
          <w:rFonts w:ascii="Times New Roman" w:hAnsi="Times New Roman" w:cs="Times New Roman"/>
        </w:rPr>
        <w:t xml:space="preserve">Par délibération en date du 14 novembre 2024, le Conseil Municipal s’est prononcé sur le principe de la Concession par délégation </w:t>
      </w:r>
      <w:bookmarkStart w:id="1" w:name="_Hlk30518629"/>
      <w:r w:rsidRPr="002073BF">
        <w:rPr>
          <w:rFonts w:ascii="Times New Roman" w:hAnsi="Times New Roman" w:cs="Times New Roman"/>
        </w:rPr>
        <w:t>des Services Publics d’eau potable et d’assainissement collectif</w:t>
      </w:r>
      <w:bookmarkEnd w:id="1"/>
      <w:r w:rsidRPr="002073BF">
        <w:rPr>
          <w:rFonts w:ascii="Times New Roman" w:hAnsi="Times New Roman" w:cs="Times New Roman"/>
        </w:rPr>
        <w:t xml:space="preserve"> de la Commune de NEUNG-SUR-BEUVRON à l'issue du contrat actuel, et a autorisé Monsieur le Maire à engager la procédure.</w:t>
      </w:r>
    </w:p>
    <w:p w14:paraId="4223AAA3" w14:textId="77777777" w:rsidR="002073BF" w:rsidRPr="002073BF" w:rsidRDefault="002073BF" w:rsidP="002073BF">
      <w:pPr>
        <w:ind w:left="142"/>
        <w:jc w:val="both"/>
        <w:rPr>
          <w:rFonts w:ascii="Times New Roman" w:hAnsi="Times New Roman" w:cs="Times New Roman"/>
        </w:rPr>
      </w:pPr>
      <w:r w:rsidRPr="002073BF">
        <w:rPr>
          <w:rFonts w:ascii="Times New Roman" w:hAnsi="Times New Roman" w:cs="Times New Roman"/>
        </w:rPr>
        <w:t>La négociation étant parvenue à son terme, il revient au Conseil Municipal de se prononcer « sur le choix du concessionnaire et le contrat de concession par délégation » conformément aux dispositions de l’article L.1411-7 du CGCT.</w:t>
      </w:r>
    </w:p>
    <w:p w14:paraId="198C256A" w14:textId="77777777" w:rsidR="002073BF" w:rsidRPr="002073BF" w:rsidRDefault="002073BF" w:rsidP="002073BF">
      <w:pPr>
        <w:ind w:left="142"/>
        <w:jc w:val="both"/>
        <w:rPr>
          <w:rFonts w:ascii="Times New Roman" w:hAnsi="Times New Roman" w:cs="Times New Roman"/>
        </w:rPr>
      </w:pPr>
      <w:r w:rsidRPr="002073BF">
        <w:rPr>
          <w:rFonts w:ascii="Times New Roman" w:hAnsi="Times New Roman" w:cs="Times New Roman"/>
        </w:rPr>
        <w:t>À cet effet, le rapport du cabinet DUPUET annexé à la présente délibération, après avoir rappelé les grandes lignes de la consultation, expose les aspects majeurs du projet de contrat de concession par délégation du service public d’eau potable, dont l'économie générale du contrat, et du choix de la société VEOLIA comme concessionnaire proposé au vote du Conseil Municipal.</w:t>
      </w:r>
    </w:p>
    <w:p w14:paraId="6A4842D5" w14:textId="77777777" w:rsidR="002073BF" w:rsidRPr="002073BF" w:rsidRDefault="002073BF" w:rsidP="002073BF">
      <w:pPr>
        <w:ind w:left="142"/>
        <w:jc w:val="both"/>
        <w:rPr>
          <w:rFonts w:ascii="Times New Roman" w:hAnsi="Times New Roman" w:cs="Times New Roman"/>
        </w:rPr>
      </w:pPr>
      <w:r w:rsidRPr="002073BF">
        <w:rPr>
          <w:rFonts w:ascii="Times New Roman" w:hAnsi="Times New Roman" w:cs="Times New Roman"/>
        </w:rPr>
        <w:t>Il est proposé par Monsieur le Maire de retenir l'offre du candidat VEOLIA car il a répondu aux attentes de la collectivité.</w:t>
      </w:r>
    </w:p>
    <w:p w14:paraId="7138C5BC" w14:textId="77777777" w:rsidR="002073BF" w:rsidRPr="002073BF" w:rsidRDefault="002073BF" w:rsidP="002073BF">
      <w:pPr>
        <w:ind w:left="142"/>
        <w:jc w:val="both"/>
        <w:rPr>
          <w:rFonts w:ascii="Times New Roman" w:hAnsi="Times New Roman" w:cs="Times New Roman"/>
        </w:rPr>
      </w:pPr>
      <w:r w:rsidRPr="002073BF">
        <w:rPr>
          <w:rFonts w:ascii="Times New Roman" w:hAnsi="Times New Roman" w:cs="Times New Roman"/>
        </w:rPr>
        <w:t>Plus précisément, le contrat comprend :</w:t>
      </w:r>
    </w:p>
    <w:p w14:paraId="2A06ADC4" w14:textId="77777777" w:rsidR="002073BF" w:rsidRPr="002073BF" w:rsidRDefault="002073BF" w:rsidP="002073BF">
      <w:pPr>
        <w:pStyle w:val="Paragraphedeliste"/>
        <w:numPr>
          <w:ilvl w:val="0"/>
          <w:numId w:val="17"/>
        </w:numPr>
        <w:ind w:left="709"/>
        <w:jc w:val="both"/>
        <w:rPr>
          <w:rFonts w:ascii="Times New Roman" w:hAnsi="Times New Roman" w:cs="Times New Roman"/>
        </w:rPr>
      </w:pPr>
      <w:r w:rsidRPr="002073BF">
        <w:rPr>
          <w:rFonts w:ascii="Times New Roman" w:hAnsi="Times New Roman" w:cs="Times New Roman"/>
        </w:rPr>
        <w:t xml:space="preserve">Le suivi de la qualité de l’eau grâce aux suivis des problèmes sur réseau (CVM), </w:t>
      </w:r>
    </w:p>
    <w:p w14:paraId="5D450467" w14:textId="77777777" w:rsidR="002073BF" w:rsidRPr="002073BF" w:rsidRDefault="002073BF" w:rsidP="002073BF">
      <w:pPr>
        <w:pStyle w:val="Paragraphedeliste"/>
        <w:numPr>
          <w:ilvl w:val="0"/>
          <w:numId w:val="17"/>
        </w:numPr>
        <w:jc w:val="both"/>
        <w:rPr>
          <w:rFonts w:ascii="Times New Roman" w:hAnsi="Times New Roman" w:cs="Times New Roman"/>
        </w:rPr>
      </w:pPr>
      <w:r w:rsidRPr="002073BF">
        <w:rPr>
          <w:rFonts w:ascii="Times New Roman" w:hAnsi="Times New Roman" w:cs="Times New Roman"/>
        </w:rPr>
        <w:t>L’amélioration de l’état du patrimoine grâce à un compte de renouvellement, à hauteur de 3 487,50 €/an pour le service d’eau potable et 14 632,50 €/an pour le service d’assainissement collectif,</w:t>
      </w:r>
    </w:p>
    <w:p w14:paraId="3BC6D935" w14:textId="77777777" w:rsidR="002073BF" w:rsidRPr="002073BF" w:rsidRDefault="002073BF" w:rsidP="002073BF">
      <w:pPr>
        <w:pStyle w:val="Paragraphedeliste"/>
        <w:numPr>
          <w:ilvl w:val="0"/>
          <w:numId w:val="17"/>
        </w:numPr>
        <w:jc w:val="both"/>
        <w:rPr>
          <w:rFonts w:ascii="Times New Roman" w:hAnsi="Times New Roman" w:cs="Times New Roman"/>
        </w:rPr>
      </w:pPr>
      <w:r w:rsidRPr="002073BF">
        <w:rPr>
          <w:rFonts w:ascii="Times New Roman" w:hAnsi="Times New Roman" w:cs="Times New Roman"/>
        </w:rPr>
        <w:t>La communication grâce à la mise en place de comités de pilotage.</w:t>
      </w:r>
    </w:p>
    <w:p w14:paraId="296F28EA" w14:textId="77777777" w:rsidR="002073BF" w:rsidRPr="00B74AAE" w:rsidRDefault="002073BF" w:rsidP="002073BF">
      <w:pPr>
        <w:jc w:val="both"/>
      </w:pPr>
    </w:p>
    <w:p w14:paraId="28815986" w14:textId="77777777" w:rsidR="002073BF" w:rsidRPr="002073BF" w:rsidRDefault="002073BF" w:rsidP="002073BF">
      <w:pPr>
        <w:jc w:val="both"/>
        <w:rPr>
          <w:rFonts w:ascii="Times New Roman" w:hAnsi="Times New Roman" w:cs="Times New Roman"/>
        </w:rPr>
      </w:pPr>
      <w:r w:rsidRPr="002073BF">
        <w:rPr>
          <w:rFonts w:ascii="Times New Roman" w:hAnsi="Times New Roman" w:cs="Times New Roman"/>
        </w:rPr>
        <w:t>Le Conseil municipal,</w:t>
      </w:r>
    </w:p>
    <w:p w14:paraId="05542C38" w14:textId="77777777" w:rsidR="002073BF" w:rsidRPr="002073BF" w:rsidRDefault="002073BF" w:rsidP="002073BF">
      <w:pPr>
        <w:numPr>
          <w:ilvl w:val="0"/>
          <w:numId w:val="15"/>
        </w:numPr>
        <w:spacing w:after="0" w:line="240" w:lineRule="auto"/>
        <w:ind w:left="426"/>
        <w:jc w:val="both"/>
        <w:rPr>
          <w:rFonts w:ascii="Times New Roman" w:hAnsi="Times New Roman" w:cs="Times New Roman"/>
        </w:rPr>
      </w:pPr>
      <w:r w:rsidRPr="002073BF">
        <w:rPr>
          <w:rFonts w:ascii="Times New Roman" w:hAnsi="Times New Roman" w:cs="Times New Roman"/>
        </w:rPr>
        <w:t>Vu les dispositions des articles L. 1411-1 et suivants du Code Général des Collectivités Territoriales,</w:t>
      </w:r>
    </w:p>
    <w:p w14:paraId="09311F36" w14:textId="77777777" w:rsidR="002073BF" w:rsidRPr="002073BF" w:rsidRDefault="002073BF" w:rsidP="002073BF">
      <w:pPr>
        <w:numPr>
          <w:ilvl w:val="0"/>
          <w:numId w:val="15"/>
        </w:numPr>
        <w:spacing w:after="0" w:line="240" w:lineRule="auto"/>
        <w:ind w:left="426"/>
        <w:jc w:val="both"/>
        <w:rPr>
          <w:rFonts w:ascii="Times New Roman" w:hAnsi="Times New Roman" w:cs="Times New Roman"/>
        </w:rPr>
      </w:pPr>
      <w:r w:rsidRPr="002073BF">
        <w:rPr>
          <w:rFonts w:ascii="Times New Roman" w:hAnsi="Times New Roman" w:cs="Times New Roman"/>
        </w:rPr>
        <w:t>Vu le rapport de principe annexé présenté en séance contenant les raisons principales du choix réalisé par le Président, avec l’aide de la commission de délégation du service public,</w:t>
      </w:r>
    </w:p>
    <w:p w14:paraId="3C871D4E" w14:textId="77777777" w:rsidR="002073BF" w:rsidRPr="002073BF" w:rsidRDefault="002073BF" w:rsidP="002073BF">
      <w:pPr>
        <w:numPr>
          <w:ilvl w:val="0"/>
          <w:numId w:val="15"/>
        </w:numPr>
        <w:spacing w:after="0" w:line="240" w:lineRule="auto"/>
        <w:ind w:left="426"/>
        <w:jc w:val="both"/>
        <w:rPr>
          <w:rFonts w:ascii="Times New Roman" w:hAnsi="Times New Roman" w:cs="Times New Roman"/>
        </w:rPr>
      </w:pPr>
      <w:r w:rsidRPr="002073BF">
        <w:rPr>
          <w:rFonts w:ascii="Times New Roman" w:hAnsi="Times New Roman" w:cs="Times New Roman"/>
        </w:rPr>
        <w:t>Après avoir entendu le rapport du cabinet DUPUET qui montre que la menée des négociations a permis de retenir VEOLIA pour assurer la concession par délégation du service public pendant 12 ans</w:t>
      </w:r>
    </w:p>
    <w:p w14:paraId="267C0624" w14:textId="77777777" w:rsidR="002073BF" w:rsidRPr="002073BF" w:rsidRDefault="002073BF" w:rsidP="002073BF">
      <w:pPr>
        <w:jc w:val="both"/>
        <w:rPr>
          <w:rFonts w:ascii="Times New Roman" w:hAnsi="Times New Roman" w:cs="Times New Roman"/>
        </w:rPr>
      </w:pPr>
    </w:p>
    <w:p w14:paraId="7F044D85" w14:textId="77777777" w:rsidR="002073BF" w:rsidRPr="002073BF" w:rsidRDefault="002073BF" w:rsidP="002073BF">
      <w:pPr>
        <w:jc w:val="both"/>
        <w:rPr>
          <w:rFonts w:ascii="Times New Roman" w:hAnsi="Times New Roman" w:cs="Times New Roman"/>
        </w:rPr>
      </w:pPr>
      <w:r w:rsidRPr="002073BF">
        <w:rPr>
          <w:rFonts w:ascii="Times New Roman" w:hAnsi="Times New Roman" w:cs="Times New Roman"/>
        </w:rPr>
        <w:t>Après en avoir délibéré, le Conseil Municipal décide, à l’unanimité des membres présents :</w:t>
      </w:r>
    </w:p>
    <w:p w14:paraId="631EDB3B" w14:textId="77777777" w:rsidR="002073BF" w:rsidRPr="002073BF" w:rsidRDefault="002073BF" w:rsidP="002073BF">
      <w:pPr>
        <w:numPr>
          <w:ilvl w:val="0"/>
          <w:numId w:val="16"/>
        </w:numPr>
        <w:spacing w:after="0" w:line="240" w:lineRule="auto"/>
        <w:jc w:val="both"/>
        <w:rPr>
          <w:rFonts w:ascii="Times New Roman" w:hAnsi="Times New Roman" w:cs="Times New Roman"/>
        </w:rPr>
      </w:pPr>
      <w:r w:rsidRPr="002073BF">
        <w:rPr>
          <w:rFonts w:ascii="Times New Roman" w:hAnsi="Times New Roman" w:cs="Times New Roman"/>
        </w:rPr>
        <w:t>D’accepter le rapport de Monsieur le Maire quant au choix de l’entreprise VEOLIA pour assurer la concession par délégation du service public ;</w:t>
      </w:r>
    </w:p>
    <w:p w14:paraId="31CD4046" w14:textId="77777777" w:rsidR="002073BF" w:rsidRPr="002073BF" w:rsidRDefault="002073BF" w:rsidP="002073BF">
      <w:pPr>
        <w:numPr>
          <w:ilvl w:val="0"/>
          <w:numId w:val="16"/>
        </w:numPr>
        <w:spacing w:after="0" w:line="240" w:lineRule="auto"/>
        <w:jc w:val="both"/>
        <w:rPr>
          <w:rFonts w:ascii="Times New Roman" w:hAnsi="Times New Roman" w:cs="Times New Roman"/>
        </w:rPr>
      </w:pPr>
      <w:r w:rsidRPr="002073BF">
        <w:rPr>
          <w:rFonts w:ascii="Times New Roman" w:hAnsi="Times New Roman" w:cs="Times New Roman"/>
        </w:rPr>
        <w:t>D'autoriser Monsieur le Maire à signer tous les documents nécessaires à contractualiser avec l’entreprise VEOLIA, le contrat de concession par délégation des service publics d’eau potable et d’assainissement collectif qui prendront effet le 1</w:t>
      </w:r>
      <w:r w:rsidRPr="002073BF">
        <w:rPr>
          <w:rFonts w:ascii="Times New Roman" w:hAnsi="Times New Roman" w:cs="Times New Roman"/>
          <w:vertAlign w:val="superscript"/>
        </w:rPr>
        <w:t>er</w:t>
      </w:r>
      <w:r w:rsidRPr="002073BF">
        <w:rPr>
          <w:rFonts w:ascii="Times New Roman" w:hAnsi="Times New Roman" w:cs="Times New Roman"/>
        </w:rPr>
        <w:t xml:space="preserve"> juillet 2025 et s’achèvera le 30 juin 2037.</w:t>
      </w:r>
    </w:p>
    <w:p w14:paraId="23623F7D" w14:textId="31ECC262" w:rsidR="000175DE" w:rsidRPr="002073BF" w:rsidRDefault="000175DE" w:rsidP="001663DD">
      <w:pPr>
        <w:spacing w:after="0" w:line="240" w:lineRule="auto"/>
        <w:ind w:left="1134"/>
        <w:jc w:val="both"/>
        <w:rPr>
          <w:rFonts w:ascii="Times New Roman" w:hAnsi="Times New Roman" w:cs="Times New Roman"/>
        </w:rPr>
      </w:pPr>
    </w:p>
    <w:p w14:paraId="271131CC" w14:textId="77777777" w:rsidR="00B53637" w:rsidRDefault="00B53637" w:rsidP="00B53637">
      <w:pPr>
        <w:spacing w:after="0" w:line="240" w:lineRule="auto"/>
        <w:jc w:val="both"/>
        <w:rPr>
          <w:rFonts w:ascii="Times New Roman" w:hAnsi="Times New Roman" w:cs="Times New Roman"/>
        </w:rPr>
      </w:pPr>
    </w:p>
    <w:p w14:paraId="55CB1360" w14:textId="77777777" w:rsidR="00B53637" w:rsidRDefault="00B53637" w:rsidP="00B53637">
      <w:pPr>
        <w:spacing w:after="0" w:line="240" w:lineRule="auto"/>
        <w:jc w:val="both"/>
        <w:rPr>
          <w:rFonts w:ascii="Times New Roman" w:hAnsi="Times New Roman" w:cs="Times New Roman"/>
        </w:rPr>
      </w:pPr>
    </w:p>
    <w:p w14:paraId="75F50F12" w14:textId="77777777" w:rsidR="00B53637" w:rsidRDefault="00B53637" w:rsidP="00B53637">
      <w:pPr>
        <w:spacing w:after="0" w:line="240" w:lineRule="auto"/>
        <w:jc w:val="both"/>
        <w:rPr>
          <w:rFonts w:ascii="Times New Roman" w:hAnsi="Times New Roman" w:cs="Times New Roman"/>
        </w:rPr>
      </w:pPr>
    </w:p>
    <w:p w14:paraId="7E6B9FB3" w14:textId="77777777" w:rsidR="00B53637" w:rsidRDefault="00B53637" w:rsidP="00B53637">
      <w:pPr>
        <w:spacing w:after="0" w:line="240" w:lineRule="auto"/>
        <w:jc w:val="both"/>
        <w:rPr>
          <w:rFonts w:ascii="Times New Roman" w:hAnsi="Times New Roman" w:cs="Times New Roman"/>
        </w:rPr>
      </w:pPr>
    </w:p>
    <w:p w14:paraId="3B96B22D" w14:textId="77777777" w:rsidR="00B53637" w:rsidRDefault="00B53637" w:rsidP="00B53637">
      <w:pPr>
        <w:spacing w:after="0" w:line="240" w:lineRule="auto"/>
        <w:jc w:val="both"/>
        <w:rPr>
          <w:rFonts w:ascii="Times New Roman" w:hAnsi="Times New Roman" w:cs="Times New Roman"/>
        </w:rPr>
      </w:pPr>
    </w:p>
    <w:p w14:paraId="31953E97" w14:textId="77777777" w:rsidR="00B53637" w:rsidRPr="000175DE" w:rsidRDefault="00B53637" w:rsidP="00B53637">
      <w:pPr>
        <w:spacing w:after="0" w:line="240" w:lineRule="auto"/>
        <w:jc w:val="both"/>
        <w:rPr>
          <w:rFonts w:ascii="Times New Roman" w:hAnsi="Times New Roman" w:cs="Times New Roman"/>
        </w:rPr>
      </w:pPr>
    </w:p>
    <w:p w14:paraId="63C316E4" w14:textId="016CA22E" w:rsidR="004D2464" w:rsidRPr="00E95324" w:rsidRDefault="004D2464" w:rsidP="007431A3">
      <w:pPr>
        <w:pBdr>
          <w:top w:val="single" w:sz="4" w:space="1" w:color="auto"/>
          <w:left w:val="single" w:sz="4" w:space="3" w:color="auto"/>
          <w:bottom w:val="single" w:sz="4" w:space="1" w:color="auto"/>
          <w:right w:val="single" w:sz="4" w:space="0" w:color="auto"/>
        </w:pBdr>
        <w:shd w:val="clear" w:color="auto" w:fill="DAEEF3" w:themeFill="accent5" w:themeFillTint="33"/>
        <w:spacing w:before="240" w:after="0"/>
        <w:jc w:val="both"/>
        <w:rPr>
          <w:rFonts w:ascii="Times New Roman" w:hAnsi="Times New Roman" w:cs="Times New Roman"/>
          <w:b/>
        </w:rPr>
      </w:pPr>
      <w:r w:rsidRPr="00E95324">
        <w:rPr>
          <w:rFonts w:ascii="Times New Roman" w:hAnsi="Times New Roman" w:cs="Times New Roman"/>
          <w:b/>
        </w:rPr>
        <w:lastRenderedPageBreak/>
        <w:t>DÉLIBÉRATION DE0</w:t>
      </w:r>
      <w:r w:rsidR="00B53637">
        <w:rPr>
          <w:rFonts w:ascii="Times New Roman" w:hAnsi="Times New Roman" w:cs="Times New Roman"/>
          <w:b/>
        </w:rPr>
        <w:t>31</w:t>
      </w:r>
      <w:r w:rsidRPr="00E95324">
        <w:rPr>
          <w:rFonts w:ascii="Times New Roman" w:hAnsi="Times New Roman" w:cs="Times New Roman"/>
          <w:b/>
        </w:rPr>
        <w:t xml:space="preserve">_2025 </w:t>
      </w:r>
      <w:r w:rsidR="00B53637">
        <w:rPr>
          <w:rFonts w:ascii="Times New Roman" w:hAnsi="Times New Roman" w:cs="Times New Roman"/>
          <w:b/>
        </w:rPr>
        <w:t>APPROBATION DES RAPPORTS 2024 DU DELEGATAIRE EAU ET ASSAINISSEMENT</w:t>
      </w:r>
    </w:p>
    <w:p w14:paraId="4843BE8E" w14:textId="77777777" w:rsidR="00B53637" w:rsidRDefault="00B53637" w:rsidP="00B53637">
      <w:pPr>
        <w:tabs>
          <w:tab w:val="left" w:pos="5103"/>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ind w:left="142"/>
        <w:rPr>
          <w:rFonts w:ascii="Times New Roman" w:hAnsi="Times New Roman" w:cs="Times New Roman"/>
          <w:color w:val="000000"/>
        </w:rPr>
      </w:pPr>
    </w:p>
    <w:p w14:paraId="2D6832F9" w14:textId="001BDEEC" w:rsidR="00B53637" w:rsidRPr="00B53637" w:rsidRDefault="00B53637" w:rsidP="00B53637">
      <w:pPr>
        <w:tabs>
          <w:tab w:val="left" w:pos="5103"/>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ind w:left="142"/>
        <w:jc w:val="both"/>
        <w:rPr>
          <w:rFonts w:ascii="Times New Roman" w:hAnsi="Times New Roman" w:cs="Times New Roman"/>
          <w:color w:val="000000"/>
        </w:rPr>
      </w:pPr>
      <w:r w:rsidRPr="00B53637">
        <w:rPr>
          <w:rFonts w:ascii="Times New Roman" w:hAnsi="Times New Roman" w:cs="Times New Roman"/>
          <w:color w:val="000000"/>
        </w:rPr>
        <w:t>Monsieur le Maire présente les rapports annuels pour l’exercice 2024 transmis par le délégataire Véolia des services de l’eau potable et de l’assainissement collectif.</w:t>
      </w:r>
    </w:p>
    <w:p w14:paraId="11785366" w14:textId="77777777" w:rsidR="00B53637" w:rsidRPr="00B53637" w:rsidRDefault="00B53637" w:rsidP="00B53637">
      <w:pPr>
        <w:tabs>
          <w:tab w:val="left" w:pos="5103"/>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ind w:left="142"/>
        <w:jc w:val="both"/>
        <w:rPr>
          <w:rFonts w:ascii="Times New Roman" w:hAnsi="Times New Roman" w:cs="Times New Roman"/>
          <w:color w:val="000000"/>
        </w:rPr>
      </w:pPr>
    </w:p>
    <w:p w14:paraId="50243AD5" w14:textId="77777777" w:rsidR="00B53637" w:rsidRPr="00B53637" w:rsidRDefault="00B53637" w:rsidP="00B53637">
      <w:pPr>
        <w:tabs>
          <w:tab w:val="left" w:pos="5103"/>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ind w:left="142"/>
        <w:jc w:val="both"/>
        <w:rPr>
          <w:rFonts w:ascii="Times New Roman" w:hAnsi="Times New Roman" w:cs="Times New Roman"/>
          <w:color w:val="000000"/>
        </w:rPr>
      </w:pPr>
      <w:r w:rsidRPr="00B53637">
        <w:rPr>
          <w:rFonts w:ascii="Times New Roman" w:hAnsi="Times New Roman" w:cs="Times New Roman"/>
          <w:color w:val="000000"/>
        </w:rPr>
        <w:t>Une synthèse de ces documents a été transmise par voie dématérialisée à chaque conseiller afin qu’il puisse en prendre connaissance avant la réunion de ce jour.</w:t>
      </w:r>
    </w:p>
    <w:p w14:paraId="18F1E1DC" w14:textId="77777777" w:rsidR="00B53637" w:rsidRPr="00B53637" w:rsidRDefault="00B53637" w:rsidP="00B53637">
      <w:pPr>
        <w:tabs>
          <w:tab w:val="left" w:pos="5103"/>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ind w:left="142"/>
        <w:jc w:val="both"/>
        <w:rPr>
          <w:rFonts w:ascii="Times New Roman" w:hAnsi="Times New Roman" w:cs="Times New Roman"/>
          <w:color w:val="000000"/>
        </w:rPr>
      </w:pPr>
    </w:p>
    <w:p w14:paraId="12727EA8" w14:textId="77777777" w:rsidR="00B53637" w:rsidRPr="00B53637" w:rsidRDefault="00B53637" w:rsidP="00B53637">
      <w:pPr>
        <w:tabs>
          <w:tab w:val="left" w:pos="5103"/>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ind w:left="142"/>
        <w:jc w:val="both"/>
        <w:rPr>
          <w:rFonts w:ascii="Times New Roman" w:hAnsi="Times New Roman" w:cs="Times New Roman"/>
          <w:color w:val="000000"/>
        </w:rPr>
      </w:pPr>
      <w:r w:rsidRPr="00B53637">
        <w:rPr>
          <w:rFonts w:ascii="Times New Roman" w:hAnsi="Times New Roman" w:cs="Times New Roman"/>
          <w:color w:val="000000"/>
        </w:rPr>
        <w:t>Le Conseil municipal, après examen desdits rapports et après en avoir délibéré à l’unanimité des membres présents :</w:t>
      </w:r>
    </w:p>
    <w:p w14:paraId="4D719C51" w14:textId="77777777" w:rsidR="00B53637" w:rsidRPr="00B53637" w:rsidRDefault="00B53637" w:rsidP="00B53637">
      <w:pPr>
        <w:tabs>
          <w:tab w:val="left" w:pos="5103"/>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ind w:left="142"/>
        <w:jc w:val="both"/>
        <w:rPr>
          <w:rFonts w:ascii="Times New Roman" w:hAnsi="Times New Roman" w:cs="Times New Roman"/>
          <w:color w:val="000000"/>
        </w:rPr>
      </w:pPr>
    </w:p>
    <w:p w14:paraId="1A86AC7D" w14:textId="77777777" w:rsidR="00B53637" w:rsidRPr="00B53637" w:rsidRDefault="00B53637" w:rsidP="00B53637">
      <w:pPr>
        <w:tabs>
          <w:tab w:val="left" w:pos="5103"/>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ind w:left="142"/>
        <w:jc w:val="both"/>
        <w:rPr>
          <w:rFonts w:ascii="Times New Roman" w:hAnsi="Times New Roman" w:cs="Times New Roman"/>
          <w:color w:val="000000"/>
        </w:rPr>
      </w:pPr>
      <w:r w:rsidRPr="00B53637">
        <w:rPr>
          <w:rFonts w:ascii="Times New Roman" w:hAnsi="Times New Roman" w:cs="Times New Roman"/>
          <w:color w:val="000000"/>
        </w:rPr>
        <w:t>APPROUVE les Rapports Annuels du Délégataire pour les services de l’eau potable et de l’assainissement collectif pour l’exercice 2024.</w:t>
      </w:r>
    </w:p>
    <w:p w14:paraId="08C45755" w14:textId="77777777" w:rsidR="00B53637" w:rsidRDefault="00B53637" w:rsidP="007431A3">
      <w:pPr>
        <w:spacing w:after="0"/>
        <w:jc w:val="both"/>
        <w:rPr>
          <w:rFonts w:ascii="Times New Roman" w:hAnsi="Times New Roman" w:cs="Times New Roman"/>
        </w:rPr>
      </w:pPr>
    </w:p>
    <w:p w14:paraId="3E380447" w14:textId="25C6E39C" w:rsidR="00825E65" w:rsidRPr="00E95324" w:rsidRDefault="00825E65" w:rsidP="00825E65">
      <w:pPr>
        <w:pBdr>
          <w:top w:val="single" w:sz="4" w:space="1" w:color="auto"/>
          <w:left w:val="single" w:sz="4" w:space="3" w:color="auto"/>
          <w:bottom w:val="single" w:sz="4" w:space="1" w:color="auto"/>
          <w:right w:val="single" w:sz="4" w:space="0" w:color="auto"/>
        </w:pBdr>
        <w:shd w:val="clear" w:color="auto" w:fill="DAEEF3" w:themeFill="accent5" w:themeFillTint="33"/>
        <w:spacing w:before="240"/>
        <w:jc w:val="both"/>
        <w:rPr>
          <w:rFonts w:ascii="Times New Roman" w:hAnsi="Times New Roman" w:cs="Times New Roman"/>
          <w:b/>
        </w:rPr>
      </w:pPr>
      <w:r w:rsidRPr="00E95324">
        <w:rPr>
          <w:rFonts w:ascii="Times New Roman" w:hAnsi="Times New Roman" w:cs="Times New Roman"/>
          <w:b/>
        </w:rPr>
        <w:t>DÉLIBÉRATION DE0</w:t>
      </w:r>
      <w:r w:rsidR="001663DD">
        <w:rPr>
          <w:rFonts w:ascii="Times New Roman" w:hAnsi="Times New Roman" w:cs="Times New Roman"/>
          <w:b/>
        </w:rPr>
        <w:t>32</w:t>
      </w:r>
      <w:r w:rsidRPr="00E95324">
        <w:rPr>
          <w:rFonts w:ascii="Times New Roman" w:hAnsi="Times New Roman" w:cs="Times New Roman"/>
          <w:b/>
        </w:rPr>
        <w:t xml:space="preserve">_2025 </w:t>
      </w:r>
      <w:r w:rsidR="001663DD">
        <w:rPr>
          <w:rFonts w:ascii="Times New Roman" w:hAnsi="Times New Roman" w:cs="Times New Roman"/>
          <w:b/>
        </w:rPr>
        <w:t>BILAN DE LA CONCERTATION ET ARRET DU PLAN LOCAL D’URBANISME INTERCOMMUNAL T VALIDATION DE PERIMETRES DELIMITES DES ABORDS DE CERTAINS MONUMENTS HISTORIQUES SITUES SUR LES COMMUNES DE LA FERTE-BEAUHARNAIS ET DE VERNOU-EN-SOLOGNE</w:t>
      </w:r>
    </w:p>
    <w:p w14:paraId="05B140CF" w14:textId="322D423E" w:rsidR="001663DD" w:rsidRPr="001663DD" w:rsidRDefault="001663DD" w:rsidP="001663DD">
      <w:pPr>
        <w:autoSpaceDE w:val="0"/>
        <w:autoSpaceDN w:val="0"/>
        <w:adjustRightInd w:val="0"/>
        <w:jc w:val="both"/>
        <w:rPr>
          <w:rFonts w:ascii="Times New Roman" w:hAnsi="Times New Roman" w:cs="Times New Roman"/>
          <w:b/>
          <w:bCs/>
          <w:color w:val="000000"/>
          <w:highlight w:val="yellow"/>
        </w:rPr>
      </w:pPr>
      <w:r w:rsidRPr="001663DD">
        <w:rPr>
          <w:rFonts w:ascii="Times New Roman" w:hAnsi="Times New Roman" w:cs="Times New Roman"/>
          <w:color w:val="000000"/>
        </w:rPr>
        <w:t>Monsieur le Maire</w:t>
      </w:r>
      <w:r w:rsidRPr="001663DD">
        <w:rPr>
          <w:rFonts w:ascii="Times New Roman" w:hAnsi="Times New Roman" w:cs="Times New Roman"/>
          <w:b/>
          <w:bCs/>
          <w:color w:val="000000"/>
        </w:rPr>
        <w:t xml:space="preserve"> </w:t>
      </w:r>
      <w:r w:rsidRPr="001663DD">
        <w:rPr>
          <w:rFonts w:ascii="Times New Roman" w:hAnsi="Times New Roman" w:cs="Times New Roman"/>
          <w:color w:val="000000"/>
        </w:rPr>
        <w:t xml:space="preserve">rappelle que le Conseil communautaire, en a séance du 6 mai 2025, </w:t>
      </w:r>
      <w:proofErr w:type="spellStart"/>
      <w:r w:rsidRPr="001663DD">
        <w:rPr>
          <w:rFonts w:ascii="Times New Roman" w:hAnsi="Times New Roman" w:cs="Times New Roman"/>
          <w:color w:val="000000"/>
        </w:rPr>
        <w:t>a</w:t>
      </w:r>
      <w:proofErr w:type="spellEnd"/>
      <w:r w:rsidRPr="001663DD">
        <w:rPr>
          <w:rFonts w:ascii="Times New Roman" w:hAnsi="Times New Roman" w:cs="Times New Roman"/>
          <w:color w:val="000000"/>
        </w:rPr>
        <w:t xml:space="preserve"> arrêté le projet de Plan Local d’Urbanisme Intercommunal pour le territoire de la Sologne des Etangs.</w:t>
      </w:r>
    </w:p>
    <w:p w14:paraId="0E6D17DF" w14:textId="77777777" w:rsidR="001663DD" w:rsidRPr="001663DD" w:rsidRDefault="001663DD" w:rsidP="001663DD">
      <w:pPr>
        <w:autoSpaceDE w:val="0"/>
        <w:autoSpaceDN w:val="0"/>
        <w:adjustRightInd w:val="0"/>
        <w:jc w:val="both"/>
        <w:rPr>
          <w:rFonts w:ascii="Times New Roman" w:hAnsi="Times New Roman" w:cs="Times New Roman"/>
          <w:color w:val="000000"/>
        </w:rPr>
      </w:pPr>
      <w:r w:rsidRPr="001663DD">
        <w:rPr>
          <w:rFonts w:ascii="Times New Roman" w:hAnsi="Times New Roman" w:cs="Times New Roman"/>
          <w:color w:val="000000"/>
        </w:rPr>
        <w:t xml:space="preserve">Monsieur le Maire rappelle que, par délibération n° 2015-109, en date du 17 décembre 2015, le Conseil communautaire de la Sologne des Etangs avait décidé de prescrire l’élaboration du Plan Local d'Urbanisme (P.L.U.) intercommunal et d'organiser une concertation afin de recueillir les observations du public. </w:t>
      </w:r>
    </w:p>
    <w:p w14:paraId="5D045EE7" w14:textId="77777777" w:rsidR="001663DD" w:rsidRPr="001663DD" w:rsidRDefault="001663DD" w:rsidP="001663DD">
      <w:pPr>
        <w:autoSpaceDE w:val="0"/>
        <w:autoSpaceDN w:val="0"/>
        <w:adjustRightInd w:val="0"/>
        <w:jc w:val="both"/>
        <w:rPr>
          <w:rFonts w:ascii="Times New Roman" w:hAnsi="Times New Roman" w:cs="Times New Roman"/>
          <w:color w:val="000000"/>
        </w:rPr>
      </w:pPr>
      <w:r w:rsidRPr="001663DD">
        <w:rPr>
          <w:rFonts w:ascii="Times New Roman" w:hAnsi="Times New Roman" w:cs="Times New Roman"/>
          <w:color w:val="000000"/>
        </w:rPr>
        <w:t>Monsieur le Maire rappelle que le projet de PLUi fait suite à une procédure longue et complexe pour des raisons diverses notamment liées à la pandémie COVID 19, et à une évolution législative importante, ayant également entrainée la suspension des études du SCoT du Pays de Grande Sologne</w:t>
      </w:r>
    </w:p>
    <w:p w14:paraId="0BB9BB48" w14:textId="77777777" w:rsidR="001663DD" w:rsidRPr="001663DD" w:rsidRDefault="001663DD" w:rsidP="001663DD">
      <w:pPr>
        <w:autoSpaceDE w:val="0"/>
        <w:autoSpaceDN w:val="0"/>
        <w:adjustRightInd w:val="0"/>
        <w:jc w:val="both"/>
        <w:rPr>
          <w:rFonts w:ascii="Times New Roman" w:hAnsi="Times New Roman" w:cs="Times New Roman"/>
          <w:color w:val="000000"/>
        </w:rPr>
      </w:pPr>
      <w:r w:rsidRPr="001663DD">
        <w:rPr>
          <w:rFonts w:ascii="Times New Roman" w:hAnsi="Times New Roman" w:cs="Times New Roman"/>
          <w:color w:val="000000"/>
        </w:rPr>
        <w:t>Les études du PLUi ont été reprises en mars 2023 à la suite de l’arrêt du SCoT, pris par le comité syndical du Pays de grande Sologne en février 2023.</w:t>
      </w:r>
    </w:p>
    <w:p w14:paraId="6F527A31" w14:textId="77777777" w:rsidR="001663DD" w:rsidRPr="001663DD" w:rsidRDefault="001663DD" w:rsidP="001663DD">
      <w:pPr>
        <w:autoSpaceDE w:val="0"/>
        <w:autoSpaceDN w:val="0"/>
        <w:adjustRightInd w:val="0"/>
        <w:jc w:val="both"/>
        <w:rPr>
          <w:rFonts w:ascii="Times New Roman" w:hAnsi="Times New Roman" w:cs="Times New Roman"/>
          <w:color w:val="000000"/>
        </w:rPr>
      </w:pPr>
      <w:r w:rsidRPr="001663DD">
        <w:rPr>
          <w:rFonts w:ascii="Times New Roman" w:hAnsi="Times New Roman" w:cs="Times New Roman"/>
          <w:color w:val="000000"/>
        </w:rPr>
        <w:t>A partir de cette date les réunions de travail avec le cabinet SIAM URBA, les échanges réguliers avec les services de l’état, ont permis l’élaboration de ce projet de PLUi, qui constitue l’aboutissement d’un travail de traduction règlementaire, des orientations générales définies dans le projet d’aménagement et de développement durables, à partir des enjeux engagés dans le diagnostic initial et des objectifs poursuivis, selon trois grands axes, à savoir :</w:t>
      </w:r>
    </w:p>
    <w:p w14:paraId="08B49AB0" w14:textId="77777777" w:rsidR="001663DD" w:rsidRPr="001663DD" w:rsidRDefault="001663DD" w:rsidP="002073BF">
      <w:pPr>
        <w:autoSpaceDE w:val="0"/>
        <w:autoSpaceDN w:val="0"/>
        <w:adjustRightInd w:val="0"/>
        <w:jc w:val="both"/>
        <w:rPr>
          <w:rFonts w:ascii="Times New Roman" w:hAnsi="Times New Roman" w:cs="Times New Roman"/>
          <w:b/>
          <w:bCs/>
          <w:color w:val="000000"/>
          <w:u w:val="single"/>
        </w:rPr>
      </w:pPr>
      <w:r w:rsidRPr="001663DD">
        <w:rPr>
          <w:rFonts w:ascii="Times New Roman" w:hAnsi="Times New Roman" w:cs="Times New Roman"/>
          <w:b/>
          <w:bCs/>
          <w:color w:val="000000"/>
          <w:u w:val="single"/>
        </w:rPr>
        <w:t>- Axe 1 : promouvoir un projet identitaire et touristique, basé sur l’image du territoire,</w:t>
      </w:r>
    </w:p>
    <w:p w14:paraId="139EFFDF" w14:textId="77777777" w:rsidR="001663DD" w:rsidRPr="001663DD" w:rsidRDefault="001663DD" w:rsidP="002073BF">
      <w:pPr>
        <w:pStyle w:val="Paragraphedeliste"/>
        <w:numPr>
          <w:ilvl w:val="0"/>
          <w:numId w:val="20"/>
        </w:numPr>
        <w:autoSpaceDE w:val="0"/>
        <w:autoSpaceDN w:val="0"/>
        <w:adjustRightInd w:val="0"/>
        <w:ind w:left="1134"/>
        <w:jc w:val="both"/>
        <w:rPr>
          <w:rFonts w:ascii="Times New Roman" w:hAnsi="Times New Roman" w:cs="Times New Roman"/>
          <w:color w:val="000000"/>
        </w:rPr>
      </w:pPr>
      <w:r w:rsidRPr="001663DD">
        <w:rPr>
          <w:rFonts w:ascii="Times New Roman" w:hAnsi="Times New Roman" w:cs="Times New Roman"/>
          <w:color w:val="000000"/>
        </w:rPr>
        <w:t>En poursuivant et en renforçant le projet touristique initié par la communauté de communes,</w:t>
      </w:r>
    </w:p>
    <w:p w14:paraId="55CACEC0" w14:textId="77777777" w:rsidR="001663DD" w:rsidRPr="001663DD" w:rsidRDefault="001663DD" w:rsidP="002073BF">
      <w:pPr>
        <w:pStyle w:val="Paragraphedeliste"/>
        <w:numPr>
          <w:ilvl w:val="0"/>
          <w:numId w:val="20"/>
        </w:numPr>
        <w:autoSpaceDE w:val="0"/>
        <w:autoSpaceDN w:val="0"/>
        <w:adjustRightInd w:val="0"/>
        <w:ind w:left="1134"/>
        <w:jc w:val="both"/>
        <w:rPr>
          <w:rFonts w:ascii="Times New Roman" w:hAnsi="Times New Roman" w:cs="Times New Roman"/>
          <w:color w:val="000000"/>
        </w:rPr>
      </w:pPr>
      <w:r w:rsidRPr="001663DD">
        <w:rPr>
          <w:rFonts w:ascii="Times New Roman" w:hAnsi="Times New Roman" w:cs="Times New Roman"/>
          <w:color w:val="000000"/>
        </w:rPr>
        <w:t>En protégeant et en valorisant les patrimoines naturels et les milieux écologiques,</w:t>
      </w:r>
    </w:p>
    <w:p w14:paraId="606A7331" w14:textId="77777777" w:rsidR="001663DD" w:rsidRPr="001663DD" w:rsidRDefault="001663DD" w:rsidP="002073BF">
      <w:pPr>
        <w:pStyle w:val="Paragraphedeliste"/>
        <w:numPr>
          <w:ilvl w:val="0"/>
          <w:numId w:val="20"/>
        </w:numPr>
        <w:autoSpaceDE w:val="0"/>
        <w:autoSpaceDN w:val="0"/>
        <w:adjustRightInd w:val="0"/>
        <w:ind w:left="1134"/>
        <w:jc w:val="both"/>
        <w:rPr>
          <w:rFonts w:ascii="Times New Roman" w:hAnsi="Times New Roman" w:cs="Times New Roman"/>
          <w:color w:val="000000"/>
        </w:rPr>
      </w:pPr>
      <w:r w:rsidRPr="001663DD">
        <w:rPr>
          <w:rFonts w:ascii="Times New Roman" w:hAnsi="Times New Roman" w:cs="Times New Roman"/>
          <w:color w:val="000000"/>
        </w:rPr>
        <w:t>En préservant les empreintes naturelles et paysagères locales,</w:t>
      </w:r>
    </w:p>
    <w:p w14:paraId="6ED1F7AA" w14:textId="77777777" w:rsidR="001663DD" w:rsidRPr="001663DD" w:rsidRDefault="001663DD" w:rsidP="002073BF">
      <w:pPr>
        <w:pStyle w:val="Paragraphedeliste"/>
        <w:numPr>
          <w:ilvl w:val="0"/>
          <w:numId w:val="20"/>
        </w:numPr>
        <w:autoSpaceDE w:val="0"/>
        <w:autoSpaceDN w:val="0"/>
        <w:adjustRightInd w:val="0"/>
        <w:ind w:left="1134"/>
        <w:jc w:val="both"/>
        <w:rPr>
          <w:rFonts w:ascii="Times New Roman" w:hAnsi="Times New Roman" w:cs="Times New Roman"/>
          <w:color w:val="000000"/>
        </w:rPr>
      </w:pPr>
      <w:r w:rsidRPr="001663DD">
        <w:rPr>
          <w:rFonts w:ascii="Times New Roman" w:hAnsi="Times New Roman" w:cs="Times New Roman"/>
          <w:color w:val="000000"/>
        </w:rPr>
        <w:t>En maintenant des espaces ouverts, afin de valoriser les perceptions paysagères,</w:t>
      </w:r>
    </w:p>
    <w:p w14:paraId="08171EEF" w14:textId="77777777" w:rsidR="001663DD" w:rsidRPr="001663DD" w:rsidRDefault="001663DD" w:rsidP="002073BF">
      <w:pPr>
        <w:pStyle w:val="Paragraphedeliste"/>
        <w:numPr>
          <w:ilvl w:val="0"/>
          <w:numId w:val="20"/>
        </w:numPr>
        <w:autoSpaceDE w:val="0"/>
        <w:autoSpaceDN w:val="0"/>
        <w:adjustRightInd w:val="0"/>
        <w:ind w:left="1134"/>
        <w:jc w:val="both"/>
        <w:rPr>
          <w:rFonts w:ascii="Times New Roman" w:hAnsi="Times New Roman" w:cs="Times New Roman"/>
          <w:color w:val="000000"/>
        </w:rPr>
      </w:pPr>
      <w:r w:rsidRPr="001663DD">
        <w:rPr>
          <w:rFonts w:ascii="Times New Roman" w:hAnsi="Times New Roman" w:cs="Times New Roman"/>
          <w:color w:val="000000"/>
        </w:rPr>
        <w:t>En conservant et en promouvant le patrimoine solognot.</w:t>
      </w:r>
    </w:p>
    <w:p w14:paraId="7A0A7922" w14:textId="77777777" w:rsidR="001663DD" w:rsidRPr="001663DD" w:rsidRDefault="001663DD" w:rsidP="002073BF">
      <w:pPr>
        <w:pStyle w:val="Paragraphedeliste"/>
        <w:ind w:left="2850"/>
        <w:jc w:val="both"/>
        <w:rPr>
          <w:rFonts w:ascii="Times New Roman" w:hAnsi="Times New Roman" w:cs="Times New Roman"/>
          <w:color w:val="000000"/>
        </w:rPr>
      </w:pPr>
    </w:p>
    <w:p w14:paraId="1C74043F" w14:textId="77777777" w:rsidR="002073BF" w:rsidRDefault="002073BF" w:rsidP="002073BF">
      <w:pPr>
        <w:autoSpaceDE w:val="0"/>
        <w:autoSpaceDN w:val="0"/>
        <w:adjustRightInd w:val="0"/>
        <w:jc w:val="both"/>
        <w:rPr>
          <w:rFonts w:ascii="Times New Roman" w:hAnsi="Times New Roman" w:cs="Times New Roman"/>
          <w:b/>
          <w:bCs/>
          <w:color w:val="000000"/>
          <w:u w:val="single"/>
        </w:rPr>
      </w:pPr>
    </w:p>
    <w:p w14:paraId="3899B627" w14:textId="77777777" w:rsidR="002073BF" w:rsidRDefault="002073BF" w:rsidP="002073BF">
      <w:pPr>
        <w:autoSpaceDE w:val="0"/>
        <w:autoSpaceDN w:val="0"/>
        <w:adjustRightInd w:val="0"/>
        <w:jc w:val="both"/>
        <w:rPr>
          <w:rFonts w:ascii="Times New Roman" w:hAnsi="Times New Roman" w:cs="Times New Roman"/>
          <w:b/>
          <w:bCs/>
          <w:color w:val="000000"/>
          <w:u w:val="single"/>
        </w:rPr>
      </w:pPr>
    </w:p>
    <w:p w14:paraId="7ED60409" w14:textId="6C06C96F" w:rsidR="001663DD" w:rsidRPr="001663DD" w:rsidRDefault="001663DD" w:rsidP="002073BF">
      <w:pPr>
        <w:autoSpaceDE w:val="0"/>
        <w:autoSpaceDN w:val="0"/>
        <w:adjustRightInd w:val="0"/>
        <w:jc w:val="both"/>
        <w:rPr>
          <w:rFonts w:ascii="Times New Roman" w:hAnsi="Times New Roman" w:cs="Times New Roman"/>
          <w:b/>
          <w:bCs/>
          <w:color w:val="000000"/>
          <w:u w:val="single"/>
        </w:rPr>
      </w:pPr>
      <w:r w:rsidRPr="001663DD">
        <w:rPr>
          <w:rFonts w:ascii="Times New Roman" w:hAnsi="Times New Roman" w:cs="Times New Roman"/>
          <w:b/>
          <w:bCs/>
          <w:color w:val="000000"/>
          <w:u w:val="single"/>
        </w:rPr>
        <w:lastRenderedPageBreak/>
        <w:t>- Axe 2 : accroitre la vitalité et renforcer l’attractivité du territoire,</w:t>
      </w:r>
    </w:p>
    <w:p w14:paraId="7365C2AE" w14:textId="77777777" w:rsidR="001663DD" w:rsidRPr="001663DD" w:rsidRDefault="001663DD" w:rsidP="002073BF">
      <w:pPr>
        <w:pStyle w:val="Paragraphedeliste"/>
        <w:numPr>
          <w:ilvl w:val="0"/>
          <w:numId w:val="21"/>
        </w:numPr>
        <w:autoSpaceDE w:val="0"/>
        <w:autoSpaceDN w:val="0"/>
        <w:adjustRightInd w:val="0"/>
        <w:ind w:left="1134" w:hanging="283"/>
        <w:jc w:val="both"/>
        <w:rPr>
          <w:rFonts w:ascii="Times New Roman" w:hAnsi="Times New Roman" w:cs="Times New Roman"/>
          <w:color w:val="000000"/>
        </w:rPr>
      </w:pPr>
      <w:r w:rsidRPr="001663DD">
        <w:rPr>
          <w:rFonts w:ascii="Times New Roman" w:hAnsi="Times New Roman" w:cs="Times New Roman"/>
          <w:color w:val="000000"/>
        </w:rPr>
        <w:t>En développant l’emploi à travers l’exploitation des potentiels du territoire,</w:t>
      </w:r>
    </w:p>
    <w:p w14:paraId="21EA7F54" w14:textId="77777777" w:rsidR="001663DD" w:rsidRPr="001663DD" w:rsidRDefault="001663DD" w:rsidP="002073BF">
      <w:pPr>
        <w:pStyle w:val="Paragraphedeliste"/>
        <w:numPr>
          <w:ilvl w:val="0"/>
          <w:numId w:val="21"/>
        </w:numPr>
        <w:autoSpaceDE w:val="0"/>
        <w:autoSpaceDN w:val="0"/>
        <w:adjustRightInd w:val="0"/>
        <w:ind w:left="1134" w:hanging="283"/>
        <w:jc w:val="both"/>
        <w:rPr>
          <w:rFonts w:ascii="Times New Roman" w:hAnsi="Times New Roman" w:cs="Times New Roman"/>
          <w:color w:val="000000"/>
        </w:rPr>
      </w:pPr>
      <w:r w:rsidRPr="001663DD">
        <w:rPr>
          <w:rFonts w:ascii="Times New Roman" w:hAnsi="Times New Roman" w:cs="Times New Roman"/>
          <w:color w:val="000000"/>
        </w:rPr>
        <w:t>En maintenant une organisation urbaine en « archipel » homogène et équilibrée,</w:t>
      </w:r>
    </w:p>
    <w:p w14:paraId="3C238592" w14:textId="77777777" w:rsidR="001663DD" w:rsidRPr="001663DD" w:rsidRDefault="001663DD" w:rsidP="001663DD">
      <w:pPr>
        <w:pStyle w:val="Paragraphedeliste"/>
        <w:numPr>
          <w:ilvl w:val="0"/>
          <w:numId w:val="21"/>
        </w:numPr>
        <w:autoSpaceDE w:val="0"/>
        <w:autoSpaceDN w:val="0"/>
        <w:adjustRightInd w:val="0"/>
        <w:ind w:left="1134" w:hanging="283"/>
        <w:jc w:val="both"/>
        <w:rPr>
          <w:rFonts w:ascii="Times New Roman" w:hAnsi="Times New Roman" w:cs="Times New Roman"/>
          <w:color w:val="000000"/>
        </w:rPr>
      </w:pPr>
      <w:r w:rsidRPr="001663DD">
        <w:rPr>
          <w:rFonts w:ascii="Times New Roman" w:hAnsi="Times New Roman" w:cs="Times New Roman"/>
          <w:color w:val="000000"/>
        </w:rPr>
        <w:t>En recherchant une urbanisation progressive et de modération de l’étalement urbain,</w:t>
      </w:r>
    </w:p>
    <w:p w14:paraId="39C7F387" w14:textId="77777777" w:rsidR="001663DD" w:rsidRPr="001663DD" w:rsidRDefault="001663DD" w:rsidP="001663DD">
      <w:pPr>
        <w:pStyle w:val="Paragraphedeliste"/>
        <w:numPr>
          <w:ilvl w:val="0"/>
          <w:numId w:val="21"/>
        </w:numPr>
        <w:autoSpaceDE w:val="0"/>
        <w:autoSpaceDN w:val="0"/>
        <w:adjustRightInd w:val="0"/>
        <w:ind w:left="1134" w:hanging="283"/>
        <w:jc w:val="both"/>
        <w:rPr>
          <w:rFonts w:ascii="Times New Roman" w:hAnsi="Times New Roman" w:cs="Times New Roman"/>
          <w:color w:val="000000"/>
        </w:rPr>
      </w:pPr>
      <w:r w:rsidRPr="001663DD">
        <w:rPr>
          <w:rFonts w:ascii="Times New Roman" w:hAnsi="Times New Roman" w:cs="Times New Roman"/>
          <w:color w:val="000000"/>
        </w:rPr>
        <w:t>En diversifiant la production de logements pour répondre à l’ensemble des besoins des populations,</w:t>
      </w:r>
    </w:p>
    <w:p w14:paraId="46D65271" w14:textId="77777777" w:rsidR="001663DD" w:rsidRPr="001663DD" w:rsidRDefault="001663DD" w:rsidP="001663DD">
      <w:pPr>
        <w:pStyle w:val="Paragraphedeliste"/>
        <w:numPr>
          <w:ilvl w:val="0"/>
          <w:numId w:val="21"/>
        </w:numPr>
        <w:autoSpaceDE w:val="0"/>
        <w:autoSpaceDN w:val="0"/>
        <w:adjustRightInd w:val="0"/>
        <w:ind w:left="1134" w:hanging="283"/>
        <w:jc w:val="both"/>
        <w:rPr>
          <w:rFonts w:ascii="Times New Roman" w:hAnsi="Times New Roman" w:cs="Times New Roman"/>
          <w:color w:val="000000"/>
        </w:rPr>
      </w:pPr>
      <w:r w:rsidRPr="001663DD">
        <w:rPr>
          <w:rFonts w:ascii="Times New Roman" w:hAnsi="Times New Roman" w:cs="Times New Roman"/>
          <w:color w:val="000000"/>
        </w:rPr>
        <w:t>En organisant les services et équipements collectifs pour maintenir une offre de proximité satisfaisante,</w:t>
      </w:r>
    </w:p>
    <w:p w14:paraId="27258F12" w14:textId="77777777" w:rsidR="001663DD" w:rsidRPr="001663DD" w:rsidRDefault="001663DD" w:rsidP="001663DD">
      <w:pPr>
        <w:pStyle w:val="Paragraphedeliste"/>
        <w:numPr>
          <w:ilvl w:val="0"/>
          <w:numId w:val="21"/>
        </w:numPr>
        <w:autoSpaceDE w:val="0"/>
        <w:autoSpaceDN w:val="0"/>
        <w:adjustRightInd w:val="0"/>
        <w:ind w:left="1134" w:hanging="283"/>
        <w:jc w:val="both"/>
        <w:rPr>
          <w:rFonts w:ascii="Times New Roman" w:hAnsi="Times New Roman" w:cs="Times New Roman"/>
          <w:color w:val="000000"/>
        </w:rPr>
      </w:pPr>
      <w:r w:rsidRPr="001663DD">
        <w:rPr>
          <w:rFonts w:ascii="Times New Roman" w:hAnsi="Times New Roman" w:cs="Times New Roman"/>
          <w:color w:val="000000"/>
        </w:rPr>
        <w:t>En facilitant les déplacements et l’accessibilité aux lieux de vie des habitants.</w:t>
      </w:r>
    </w:p>
    <w:p w14:paraId="66EE6D18" w14:textId="77777777" w:rsidR="001663DD" w:rsidRPr="001663DD" w:rsidRDefault="001663DD" w:rsidP="001663DD">
      <w:pPr>
        <w:pStyle w:val="Paragraphedeliste"/>
        <w:ind w:left="2835"/>
        <w:jc w:val="both"/>
        <w:rPr>
          <w:rFonts w:ascii="Times New Roman" w:hAnsi="Times New Roman" w:cs="Times New Roman"/>
          <w:color w:val="000000"/>
        </w:rPr>
      </w:pPr>
    </w:p>
    <w:p w14:paraId="63DC1D77" w14:textId="77777777" w:rsidR="001663DD" w:rsidRPr="001663DD" w:rsidRDefault="001663DD" w:rsidP="001663DD">
      <w:pPr>
        <w:autoSpaceDE w:val="0"/>
        <w:autoSpaceDN w:val="0"/>
        <w:adjustRightInd w:val="0"/>
        <w:rPr>
          <w:rFonts w:ascii="Times New Roman" w:hAnsi="Times New Roman" w:cs="Times New Roman"/>
          <w:b/>
          <w:bCs/>
          <w:color w:val="000000"/>
          <w:u w:val="single"/>
        </w:rPr>
      </w:pPr>
      <w:r w:rsidRPr="001663DD">
        <w:rPr>
          <w:rFonts w:ascii="Times New Roman" w:hAnsi="Times New Roman" w:cs="Times New Roman"/>
          <w:b/>
          <w:bCs/>
          <w:color w:val="000000"/>
          <w:u w:val="single"/>
        </w:rPr>
        <w:t>- Axe 3 : Promouvoir les démarches durables et environnementales.</w:t>
      </w:r>
    </w:p>
    <w:p w14:paraId="0E633FB7" w14:textId="77777777" w:rsidR="001663DD" w:rsidRPr="001663DD" w:rsidRDefault="001663DD" w:rsidP="002073BF">
      <w:pPr>
        <w:pStyle w:val="Paragraphedeliste"/>
        <w:numPr>
          <w:ilvl w:val="0"/>
          <w:numId w:val="23"/>
        </w:numPr>
        <w:autoSpaceDE w:val="0"/>
        <w:autoSpaceDN w:val="0"/>
        <w:adjustRightInd w:val="0"/>
        <w:ind w:left="1134"/>
        <w:jc w:val="both"/>
        <w:rPr>
          <w:rFonts w:ascii="Times New Roman" w:hAnsi="Times New Roman" w:cs="Times New Roman"/>
          <w:color w:val="000000"/>
        </w:rPr>
      </w:pPr>
      <w:r w:rsidRPr="001663DD">
        <w:rPr>
          <w:rFonts w:ascii="Times New Roman" w:hAnsi="Times New Roman" w:cs="Times New Roman"/>
          <w:color w:val="000000"/>
        </w:rPr>
        <w:t>En laissant la place à l’innovation dans la transition énergétique et en faisant un support de développement local,</w:t>
      </w:r>
    </w:p>
    <w:p w14:paraId="10900F06" w14:textId="77777777" w:rsidR="001663DD" w:rsidRPr="001663DD" w:rsidRDefault="001663DD" w:rsidP="002073BF">
      <w:pPr>
        <w:pStyle w:val="Paragraphedeliste"/>
        <w:numPr>
          <w:ilvl w:val="0"/>
          <w:numId w:val="22"/>
        </w:numPr>
        <w:autoSpaceDE w:val="0"/>
        <w:autoSpaceDN w:val="0"/>
        <w:adjustRightInd w:val="0"/>
        <w:ind w:left="1134"/>
        <w:jc w:val="both"/>
        <w:rPr>
          <w:rFonts w:ascii="Times New Roman" w:hAnsi="Times New Roman" w:cs="Times New Roman"/>
          <w:color w:val="000000"/>
        </w:rPr>
      </w:pPr>
      <w:r w:rsidRPr="001663DD">
        <w:rPr>
          <w:rFonts w:ascii="Times New Roman" w:hAnsi="Times New Roman" w:cs="Times New Roman"/>
          <w:color w:val="000000"/>
        </w:rPr>
        <w:t>En préservant /valorisant les ressources et en limitant les rejets et déchets,</w:t>
      </w:r>
    </w:p>
    <w:p w14:paraId="019D0DDC" w14:textId="77777777" w:rsidR="001663DD" w:rsidRPr="001663DD" w:rsidRDefault="001663DD" w:rsidP="002073BF">
      <w:pPr>
        <w:pStyle w:val="Paragraphedeliste"/>
        <w:numPr>
          <w:ilvl w:val="0"/>
          <w:numId w:val="22"/>
        </w:numPr>
        <w:autoSpaceDE w:val="0"/>
        <w:autoSpaceDN w:val="0"/>
        <w:adjustRightInd w:val="0"/>
        <w:ind w:left="1134"/>
        <w:jc w:val="both"/>
        <w:rPr>
          <w:rFonts w:ascii="Times New Roman" w:hAnsi="Times New Roman" w:cs="Times New Roman"/>
          <w:color w:val="000000"/>
        </w:rPr>
      </w:pPr>
      <w:r w:rsidRPr="001663DD">
        <w:rPr>
          <w:rFonts w:ascii="Times New Roman" w:hAnsi="Times New Roman" w:cs="Times New Roman"/>
          <w:color w:val="000000"/>
        </w:rPr>
        <w:t>En limitant les nuisances et en informant sur la portée des risques.</w:t>
      </w:r>
    </w:p>
    <w:p w14:paraId="012958A3" w14:textId="77777777" w:rsidR="001663DD" w:rsidRPr="001663DD" w:rsidRDefault="001663DD" w:rsidP="002073BF">
      <w:pPr>
        <w:autoSpaceDE w:val="0"/>
        <w:autoSpaceDN w:val="0"/>
        <w:adjustRightInd w:val="0"/>
        <w:ind w:left="708" w:firstLine="708"/>
        <w:jc w:val="both"/>
        <w:rPr>
          <w:rFonts w:ascii="Times New Roman" w:hAnsi="Times New Roman" w:cs="Times New Roman"/>
          <w:color w:val="000000"/>
        </w:rPr>
      </w:pPr>
    </w:p>
    <w:p w14:paraId="2A3A2309" w14:textId="77777777" w:rsidR="001663DD" w:rsidRPr="001663DD" w:rsidRDefault="001663DD" w:rsidP="002073BF">
      <w:pPr>
        <w:pStyle w:val="Paragraphedeliste"/>
        <w:numPr>
          <w:ilvl w:val="0"/>
          <w:numId w:val="19"/>
        </w:numPr>
        <w:autoSpaceDE w:val="0"/>
        <w:autoSpaceDN w:val="0"/>
        <w:adjustRightInd w:val="0"/>
        <w:jc w:val="both"/>
        <w:rPr>
          <w:rFonts w:ascii="Times New Roman" w:hAnsi="Times New Roman" w:cs="Times New Roman"/>
          <w:color w:val="000000"/>
        </w:rPr>
      </w:pPr>
      <w:r w:rsidRPr="001663DD">
        <w:rPr>
          <w:rFonts w:ascii="Times New Roman" w:hAnsi="Times New Roman" w:cs="Times New Roman"/>
          <w:color w:val="000000"/>
        </w:rPr>
        <w:t xml:space="preserve">En date du 6 juillet 2023, un débat sur les orientations générales du Projet d'Aménagement et de Développement Durables (P.A.D.D.) a été tenu et acté par délibération du conseil communautaire. </w:t>
      </w:r>
    </w:p>
    <w:p w14:paraId="135EC9A1" w14:textId="77777777" w:rsidR="001663DD" w:rsidRPr="001663DD" w:rsidRDefault="001663DD" w:rsidP="002073BF">
      <w:pPr>
        <w:pStyle w:val="Paragraphedeliste"/>
        <w:numPr>
          <w:ilvl w:val="0"/>
          <w:numId w:val="19"/>
        </w:numPr>
        <w:autoSpaceDE w:val="0"/>
        <w:autoSpaceDN w:val="0"/>
        <w:adjustRightInd w:val="0"/>
        <w:ind w:left="993" w:hanging="288"/>
        <w:jc w:val="both"/>
        <w:rPr>
          <w:rFonts w:ascii="Times New Roman" w:hAnsi="Times New Roman" w:cs="Times New Roman"/>
          <w:color w:val="000000"/>
        </w:rPr>
      </w:pPr>
      <w:r w:rsidRPr="001663DD">
        <w:rPr>
          <w:rFonts w:ascii="Times New Roman" w:hAnsi="Times New Roman" w:cs="Times New Roman"/>
          <w:color w:val="000000"/>
        </w:rPr>
        <w:t xml:space="preserve">Une large concertation a donné lieu à plusieurs réunions, notamment 4 réunions publiques avec les habitants, 2 réunions avec les personnes publiques associées, de nombreuses réunions avec les services de l’état. </w:t>
      </w:r>
    </w:p>
    <w:p w14:paraId="3669D6E8" w14:textId="77777777" w:rsidR="001663DD" w:rsidRPr="001663DD" w:rsidRDefault="001663DD" w:rsidP="002073BF">
      <w:pPr>
        <w:pStyle w:val="Paragraphedeliste"/>
        <w:numPr>
          <w:ilvl w:val="0"/>
          <w:numId w:val="19"/>
        </w:numPr>
        <w:autoSpaceDE w:val="0"/>
        <w:autoSpaceDN w:val="0"/>
        <w:adjustRightInd w:val="0"/>
        <w:ind w:left="993" w:hanging="288"/>
        <w:jc w:val="both"/>
        <w:rPr>
          <w:rFonts w:ascii="Times New Roman" w:hAnsi="Times New Roman" w:cs="Times New Roman"/>
          <w:color w:val="000000"/>
        </w:rPr>
      </w:pPr>
      <w:r w:rsidRPr="001663DD">
        <w:rPr>
          <w:rFonts w:ascii="Times New Roman" w:hAnsi="Times New Roman" w:cs="Times New Roman"/>
          <w:color w:val="000000"/>
        </w:rPr>
        <w:t>La CCSE a reçu plus de cent courrier/courriels portant essentiellement sur des demandes individuelles, concernant :</w:t>
      </w:r>
    </w:p>
    <w:p w14:paraId="156640F6" w14:textId="77777777" w:rsidR="001663DD" w:rsidRPr="001663DD" w:rsidRDefault="001663DD" w:rsidP="002073BF">
      <w:pPr>
        <w:pStyle w:val="Paragraphedeliste"/>
        <w:numPr>
          <w:ilvl w:val="1"/>
          <w:numId w:val="19"/>
        </w:numPr>
        <w:autoSpaceDE w:val="0"/>
        <w:autoSpaceDN w:val="0"/>
        <w:adjustRightInd w:val="0"/>
        <w:ind w:left="1134"/>
        <w:jc w:val="both"/>
        <w:rPr>
          <w:rFonts w:ascii="Times New Roman" w:hAnsi="Times New Roman" w:cs="Times New Roman"/>
          <w:color w:val="000000"/>
        </w:rPr>
      </w:pPr>
      <w:r w:rsidRPr="001663DD">
        <w:rPr>
          <w:rFonts w:ascii="Times New Roman" w:hAnsi="Times New Roman" w:cs="Times New Roman"/>
          <w:color w:val="000000"/>
        </w:rPr>
        <w:t>Des sollicitations pour la modification du zonage en zone constructible,</w:t>
      </w:r>
    </w:p>
    <w:p w14:paraId="0ED6E1DB" w14:textId="77777777" w:rsidR="001663DD" w:rsidRPr="001663DD" w:rsidRDefault="001663DD" w:rsidP="002073BF">
      <w:pPr>
        <w:pStyle w:val="Paragraphedeliste"/>
        <w:numPr>
          <w:ilvl w:val="1"/>
          <w:numId w:val="19"/>
        </w:numPr>
        <w:autoSpaceDE w:val="0"/>
        <w:autoSpaceDN w:val="0"/>
        <w:adjustRightInd w:val="0"/>
        <w:ind w:left="1134"/>
        <w:jc w:val="both"/>
        <w:rPr>
          <w:rFonts w:ascii="Times New Roman" w:hAnsi="Times New Roman" w:cs="Times New Roman"/>
          <w:color w:val="000000"/>
        </w:rPr>
      </w:pPr>
      <w:r w:rsidRPr="001663DD">
        <w:rPr>
          <w:rFonts w:ascii="Times New Roman" w:hAnsi="Times New Roman" w:cs="Times New Roman"/>
          <w:color w:val="000000"/>
        </w:rPr>
        <w:t>Le maintien en zone constructible</w:t>
      </w:r>
    </w:p>
    <w:p w14:paraId="64A342C8" w14:textId="77777777" w:rsidR="001663DD" w:rsidRPr="001663DD" w:rsidRDefault="001663DD" w:rsidP="002073BF">
      <w:pPr>
        <w:pStyle w:val="Paragraphedeliste"/>
        <w:numPr>
          <w:ilvl w:val="1"/>
          <w:numId w:val="19"/>
        </w:numPr>
        <w:autoSpaceDE w:val="0"/>
        <w:autoSpaceDN w:val="0"/>
        <w:adjustRightInd w:val="0"/>
        <w:ind w:left="1134"/>
        <w:jc w:val="both"/>
        <w:rPr>
          <w:rFonts w:ascii="Times New Roman" w:hAnsi="Times New Roman" w:cs="Times New Roman"/>
          <w:color w:val="000000"/>
        </w:rPr>
      </w:pPr>
      <w:r w:rsidRPr="001663DD">
        <w:rPr>
          <w:rFonts w:ascii="Times New Roman" w:hAnsi="Times New Roman" w:cs="Times New Roman"/>
          <w:color w:val="000000"/>
        </w:rPr>
        <w:t xml:space="preserve">Le changement de destination de bâtiments, souvent attachés à une ancienne activité d’exploitation agricole, et où l’extension de maison d’habitation situés en zone naturelles, </w:t>
      </w:r>
    </w:p>
    <w:p w14:paraId="6645E3A5" w14:textId="77777777" w:rsidR="001663DD" w:rsidRPr="001663DD" w:rsidRDefault="001663DD" w:rsidP="002073BF">
      <w:pPr>
        <w:pStyle w:val="Paragraphedeliste"/>
        <w:numPr>
          <w:ilvl w:val="0"/>
          <w:numId w:val="19"/>
        </w:numPr>
        <w:autoSpaceDE w:val="0"/>
        <w:autoSpaceDN w:val="0"/>
        <w:adjustRightInd w:val="0"/>
        <w:ind w:left="1134"/>
        <w:jc w:val="both"/>
        <w:rPr>
          <w:rFonts w:ascii="Times New Roman" w:hAnsi="Times New Roman" w:cs="Times New Roman"/>
          <w:color w:val="000000"/>
        </w:rPr>
      </w:pPr>
      <w:r w:rsidRPr="001663DD">
        <w:rPr>
          <w:rFonts w:ascii="Times New Roman" w:hAnsi="Times New Roman" w:cs="Times New Roman"/>
          <w:color w:val="000000"/>
        </w:rPr>
        <w:t>Par ailleurs, la procédure d’élaboration du PLUi a été l’occasion d’engager une réflexion sur la création de certains périmètres délimités des abords (PDA) se substituant aux périmètres de protection de 500 mètres des monuments historiques.</w:t>
      </w:r>
    </w:p>
    <w:p w14:paraId="223B2DD9" w14:textId="77777777" w:rsidR="001663DD" w:rsidRPr="001663DD" w:rsidRDefault="001663DD" w:rsidP="002073BF">
      <w:pPr>
        <w:pStyle w:val="Paragraphedeliste"/>
        <w:numPr>
          <w:ilvl w:val="0"/>
          <w:numId w:val="19"/>
        </w:numPr>
        <w:autoSpaceDE w:val="0"/>
        <w:autoSpaceDN w:val="0"/>
        <w:adjustRightInd w:val="0"/>
        <w:ind w:left="1134"/>
        <w:jc w:val="both"/>
        <w:rPr>
          <w:rFonts w:ascii="Times New Roman" w:hAnsi="Times New Roman" w:cs="Times New Roman"/>
          <w:color w:val="000000"/>
        </w:rPr>
      </w:pPr>
      <w:r w:rsidRPr="001663DD">
        <w:rPr>
          <w:rFonts w:ascii="Times New Roman" w:hAnsi="Times New Roman" w:cs="Times New Roman"/>
          <w:color w:val="000000"/>
        </w:rPr>
        <w:t>Pour permettre la création des périmètres délimités des abords, le conseil communautaire doit se prononcer sur les projets avant que l’enquête publique unique portant à la fois sur le projet de PLUi et sur les projets de périmètre délimité des abords ne soit organisée.</w:t>
      </w:r>
    </w:p>
    <w:p w14:paraId="535AAFCD" w14:textId="77777777" w:rsidR="001663DD" w:rsidRPr="001663DD" w:rsidRDefault="001663DD" w:rsidP="002073BF">
      <w:pPr>
        <w:autoSpaceDE w:val="0"/>
        <w:autoSpaceDN w:val="0"/>
        <w:adjustRightInd w:val="0"/>
        <w:ind w:left="1134"/>
        <w:jc w:val="both"/>
        <w:rPr>
          <w:rFonts w:ascii="Times New Roman" w:hAnsi="Times New Roman" w:cs="Times New Roman"/>
          <w:color w:val="000000"/>
        </w:rPr>
      </w:pPr>
      <w:r w:rsidRPr="001663DD">
        <w:rPr>
          <w:rFonts w:ascii="Times New Roman" w:hAnsi="Times New Roman" w:cs="Times New Roman"/>
          <w:color w:val="000000"/>
        </w:rPr>
        <w:t>A l’issu de l’enquête publique, le conseil communautaire sera invité à délibérer sur les projets et les périmètres seront créés par décision du préfet de région pour être ensuite annexé au PLUi.</w:t>
      </w:r>
    </w:p>
    <w:p w14:paraId="192834EB" w14:textId="77777777" w:rsidR="001663DD" w:rsidRPr="001663DD" w:rsidRDefault="001663DD" w:rsidP="001663DD">
      <w:pPr>
        <w:autoSpaceDE w:val="0"/>
        <w:autoSpaceDN w:val="0"/>
        <w:adjustRightInd w:val="0"/>
        <w:rPr>
          <w:rFonts w:ascii="Times New Roman" w:hAnsi="Times New Roman" w:cs="Times New Roman"/>
          <w:color w:val="000000"/>
        </w:rPr>
      </w:pPr>
      <w:r w:rsidRPr="001663DD">
        <w:rPr>
          <w:rFonts w:ascii="Times New Roman" w:hAnsi="Times New Roman" w:cs="Times New Roman"/>
          <w:color w:val="000000"/>
        </w:rPr>
        <w:t>C’est dans ce contexte que le Conseil municipal doit émettre un avis sur le projet de PLUI pour le territoire de la Sologne des Etangs, tel qu’il a été arrêté par le conseil communautaire en sa séance du 6 mai 2025.</w:t>
      </w:r>
    </w:p>
    <w:p w14:paraId="54EF995D" w14:textId="276792ED" w:rsidR="001663DD" w:rsidRPr="001663DD" w:rsidRDefault="001663DD" w:rsidP="001663DD">
      <w:pPr>
        <w:autoSpaceDE w:val="0"/>
        <w:autoSpaceDN w:val="0"/>
        <w:adjustRightInd w:val="0"/>
        <w:rPr>
          <w:rFonts w:ascii="Times New Roman" w:hAnsi="Times New Roman" w:cs="Times New Roman"/>
          <w:b/>
          <w:bCs/>
          <w:color w:val="000000"/>
        </w:rPr>
      </w:pPr>
      <w:r w:rsidRPr="001663DD">
        <w:rPr>
          <w:rFonts w:ascii="Times New Roman" w:hAnsi="Times New Roman" w:cs="Times New Roman"/>
          <w:b/>
          <w:bCs/>
          <w:color w:val="000000"/>
        </w:rPr>
        <w:t>Après avoir entendu l'exposé d</w:t>
      </w:r>
      <w:r w:rsidR="00245183">
        <w:rPr>
          <w:rFonts w:ascii="Times New Roman" w:hAnsi="Times New Roman" w:cs="Times New Roman"/>
          <w:b/>
          <w:bCs/>
          <w:color w:val="000000"/>
        </w:rPr>
        <w:t>u Maire</w:t>
      </w:r>
      <w:r w:rsidRPr="001663DD">
        <w:rPr>
          <w:rFonts w:ascii="Times New Roman" w:hAnsi="Times New Roman" w:cs="Times New Roman"/>
          <w:b/>
          <w:bCs/>
          <w:color w:val="000000"/>
        </w:rPr>
        <w:t xml:space="preserve">, </w:t>
      </w:r>
    </w:p>
    <w:p w14:paraId="294E2BD9" w14:textId="77777777" w:rsidR="001663DD" w:rsidRPr="001663DD" w:rsidRDefault="001663DD" w:rsidP="001663DD">
      <w:pPr>
        <w:autoSpaceDE w:val="0"/>
        <w:autoSpaceDN w:val="0"/>
        <w:adjustRightInd w:val="0"/>
        <w:spacing w:after="0"/>
        <w:ind w:left="1134" w:hanging="1134"/>
        <w:jc w:val="both"/>
        <w:rPr>
          <w:rFonts w:ascii="Times New Roman" w:hAnsi="Times New Roman" w:cs="Times New Roman"/>
          <w:color w:val="000000"/>
        </w:rPr>
      </w:pPr>
      <w:r w:rsidRPr="001663DD">
        <w:rPr>
          <w:rFonts w:ascii="Times New Roman" w:hAnsi="Times New Roman" w:cs="Times New Roman"/>
          <w:b/>
          <w:bCs/>
          <w:color w:val="000000"/>
        </w:rPr>
        <w:t>VU</w:t>
      </w:r>
      <w:r w:rsidRPr="001663DD">
        <w:rPr>
          <w:rFonts w:ascii="Times New Roman" w:hAnsi="Times New Roman" w:cs="Times New Roman"/>
          <w:b/>
          <w:bCs/>
          <w:color w:val="000000"/>
        </w:rPr>
        <w:tab/>
      </w:r>
      <w:r w:rsidRPr="001663DD">
        <w:rPr>
          <w:rFonts w:ascii="Times New Roman" w:hAnsi="Times New Roman" w:cs="Times New Roman"/>
          <w:color w:val="000000"/>
        </w:rPr>
        <w:t>le Code Général des Collectivités Territoriales ;</w:t>
      </w:r>
    </w:p>
    <w:p w14:paraId="36F4FF78" w14:textId="1A7578A8" w:rsidR="001663DD" w:rsidRPr="001663DD" w:rsidRDefault="001663DD" w:rsidP="001663DD">
      <w:pPr>
        <w:autoSpaceDE w:val="0"/>
        <w:autoSpaceDN w:val="0"/>
        <w:adjustRightInd w:val="0"/>
        <w:spacing w:after="0"/>
        <w:ind w:left="1134" w:hanging="1134"/>
        <w:jc w:val="both"/>
        <w:rPr>
          <w:rFonts w:ascii="Times New Roman" w:hAnsi="Times New Roman" w:cs="Times New Roman"/>
          <w:color w:val="000000"/>
        </w:rPr>
      </w:pPr>
      <w:r w:rsidRPr="001663DD">
        <w:rPr>
          <w:rFonts w:ascii="Times New Roman" w:hAnsi="Times New Roman" w:cs="Times New Roman"/>
          <w:b/>
          <w:bCs/>
          <w:color w:val="000000"/>
        </w:rPr>
        <w:t>VU</w:t>
      </w:r>
      <w:r w:rsidRPr="001663DD">
        <w:rPr>
          <w:rFonts w:ascii="Times New Roman" w:hAnsi="Times New Roman" w:cs="Times New Roman"/>
          <w:b/>
          <w:bCs/>
          <w:color w:val="000000"/>
        </w:rPr>
        <w:tab/>
      </w:r>
      <w:r w:rsidRPr="001663DD">
        <w:rPr>
          <w:rFonts w:ascii="Times New Roman" w:hAnsi="Times New Roman" w:cs="Times New Roman"/>
          <w:color w:val="000000"/>
        </w:rPr>
        <w:t>le Code de l'urbanisme et notamment ses articles L. 103-6, L. 151-1 et suivants, L.153-14 et suivants, L.153-31 et suivants, R.151-1 et suivants, R.153-3 et suivants, R.153-11 et suivants</w:t>
      </w:r>
    </w:p>
    <w:p w14:paraId="6FF97E0D" w14:textId="77777777" w:rsidR="001663DD" w:rsidRPr="001663DD" w:rsidRDefault="001663DD" w:rsidP="001663DD">
      <w:pPr>
        <w:autoSpaceDE w:val="0"/>
        <w:autoSpaceDN w:val="0"/>
        <w:adjustRightInd w:val="0"/>
        <w:spacing w:after="0"/>
        <w:ind w:left="1134" w:hanging="1134"/>
        <w:jc w:val="both"/>
        <w:rPr>
          <w:rFonts w:ascii="Times New Roman" w:hAnsi="Times New Roman" w:cs="Times New Roman"/>
          <w:color w:val="000000"/>
        </w:rPr>
      </w:pPr>
      <w:r w:rsidRPr="001663DD">
        <w:rPr>
          <w:rFonts w:ascii="Times New Roman" w:hAnsi="Times New Roman" w:cs="Times New Roman"/>
          <w:b/>
          <w:bCs/>
          <w:color w:val="000000"/>
        </w:rPr>
        <w:t>VU</w:t>
      </w:r>
      <w:r w:rsidRPr="001663DD">
        <w:rPr>
          <w:rFonts w:ascii="Times New Roman" w:hAnsi="Times New Roman" w:cs="Times New Roman"/>
          <w:color w:val="000000"/>
        </w:rPr>
        <w:tab/>
        <w:t>le Code du patrimoine et notamment les article L. 621-30 et suivants ;</w:t>
      </w:r>
    </w:p>
    <w:p w14:paraId="5165A24C" w14:textId="77777777" w:rsidR="001663DD" w:rsidRPr="001663DD" w:rsidRDefault="001663DD" w:rsidP="001663DD">
      <w:pPr>
        <w:autoSpaceDE w:val="0"/>
        <w:autoSpaceDN w:val="0"/>
        <w:adjustRightInd w:val="0"/>
        <w:spacing w:after="0"/>
        <w:ind w:left="1134" w:hanging="1134"/>
        <w:jc w:val="both"/>
        <w:rPr>
          <w:rFonts w:ascii="Times New Roman" w:hAnsi="Times New Roman" w:cs="Times New Roman"/>
          <w:color w:val="000000"/>
        </w:rPr>
      </w:pPr>
      <w:r w:rsidRPr="001663DD">
        <w:rPr>
          <w:rFonts w:ascii="Times New Roman" w:hAnsi="Times New Roman" w:cs="Times New Roman"/>
          <w:b/>
          <w:bCs/>
          <w:color w:val="000000"/>
        </w:rPr>
        <w:t>VU</w:t>
      </w:r>
      <w:r w:rsidRPr="001663DD">
        <w:rPr>
          <w:rFonts w:ascii="Times New Roman" w:hAnsi="Times New Roman" w:cs="Times New Roman"/>
          <w:color w:val="000000"/>
        </w:rPr>
        <w:tab/>
        <w:t>le Code de l’environnement, et notamment ses articles L. 122-4 et R. 122-17 relatifs à l’évaluation environnementale de différents schémas, plans et programmes ;</w:t>
      </w:r>
    </w:p>
    <w:p w14:paraId="431014E7" w14:textId="77777777" w:rsidR="001663DD" w:rsidRPr="001663DD" w:rsidRDefault="001663DD" w:rsidP="001663DD">
      <w:pPr>
        <w:autoSpaceDE w:val="0"/>
        <w:autoSpaceDN w:val="0"/>
        <w:adjustRightInd w:val="0"/>
        <w:ind w:left="1134" w:hanging="1134"/>
        <w:jc w:val="both"/>
        <w:rPr>
          <w:rFonts w:ascii="Times New Roman" w:hAnsi="Times New Roman" w:cs="Times New Roman"/>
          <w:color w:val="000000"/>
        </w:rPr>
      </w:pPr>
      <w:r w:rsidRPr="001663DD">
        <w:rPr>
          <w:rFonts w:ascii="Times New Roman" w:hAnsi="Times New Roman" w:cs="Times New Roman"/>
          <w:b/>
          <w:bCs/>
          <w:color w:val="000000"/>
        </w:rPr>
        <w:t>VU</w:t>
      </w:r>
      <w:r w:rsidRPr="001663DD">
        <w:rPr>
          <w:rFonts w:ascii="Times New Roman" w:hAnsi="Times New Roman" w:cs="Times New Roman"/>
          <w:color w:val="000000"/>
        </w:rPr>
        <w:tab/>
        <w:t xml:space="preserve">la délibération prise en conseil communautaire, en date du 17 décembre 2015 prescrivant l’élaboration du </w:t>
      </w:r>
      <w:proofErr w:type="spellStart"/>
      <w:r w:rsidRPr="001663DD">
        <w:rPr>
          <w:rFonts w:ascii="Times New Roman" w:hAnsi="Times New Roman" w:cs="Times New Roman"/>
          <w:color w:val="000000"/>
        </w:rPr>
        <w:t>P.L.U.i</w:t>
      </w:r>
      <w:proofErr w:type="spellEnd"/>
      <w:r w:rsidRPr="001663DD">
        <w:rPr>
          <w:rFonts w:ascii="Times New Roman" w:hAnsi="Times New Roman" w:cs="Times New Roman"/>
          <w:color w:val="000000"/>
        </w:rPr>
        <w:t xml:space="preserve"> et définissant les modalités de concertation ; </w:t>
      </w:r>
    </w:p>
    <w:p w14:paraId="5AFEACD8" w14:textId="77777777" w:rsidR="001663DD" w:rsidRPr="001663DD" w:rsidRDefault="001663DD" w:rsidP="001663DD">
      <w:pPr>
        <w:autoSpaceDE w:val="0"/>
        <w:autoSpaceDN w:val="0"/>
        <w:adjustRightInd w:val="0"/>
        <w:spacing w:after="0"/>
        <w:ind w:left="1134" w:hanging="1134"/>
        <w:jc w:val="both"/>
        <w:rPr>
          <w:rFonts w:ascii="Times New Roman" w:hAnsi="Times New Roman" w:cs="Times New Roman"/>
        </w:rPr>
      </w:pPr>
      <w:r w:rsidRPr="001663DD">
        <w:rPr>
          <w:rFonts w:ascii="Times New Roman" w:hAnsi="Times New Roman" w:cs="Times New Roman"/>
          <w:b/>
        </w:rPr>
        <w:lastRenderedPageBreak/>
        <w:t>VU</w:t>
      </w:r>
      <w:r w:rsidRPr="001663DD">
        <w:rPr>
          <w:rFonts w:ascii="Times New Roman" w:hAnsi="Times New Roman" w:cs="Times New Roman"/>
        </w:rPr>
        <w:tab/>
        <w:t>la loi Climat et Résilience N° 2021-1104 du 22 aout 2021 et ses décrets d’application,</w:t>
      </w:r>
    </w:p>
    <w:p w14:paraId="7739CCE2" w14:textId="77777777" w:rsidR="001663DD" w:rsidRPr="001663DD" w:rsidRDefault="001663DD" w:rsidP="001663DD">
      <w:pPr>
        <w:autoSpaceDE w:val="0"/>
        <w:autoSpaceDN w:val="0"/>
        <w:adjustRightInd w:val="0"/>
        <w:spacing w:after="0"/>
        <w:ind w:left="1134" w:hanging="1134"/>
        <w:jc w:val="both"/>
        <w:rPr>
          <w:rFonts w:ascii="Times New Roman" w:hAnsi="Times New Roman" w:cs="Times New Roman"/>
        </w:rPr>
      </w:pPr>
      <w:r w:rsidRPr="001663DD">
        <w:rPr>
          <w:rFonts w:ascii="Times New Roman" w:hAnsi="Times New Roman" w:cs="Times New Roman"/>
          <w:b/>
        </w:rPr>
        <w:t>VU</w:t>
      </w:r>
      <w:r w:rsidRPr="001663DD">
        <w:rPr>
          <w:rFonts w:ascii="Times New Roman" w:hAnsi="Times New Roman" w:cs="Times New Roman"/>
        </w:rPr>
        <w:tab/>
        <w:t>le SRADDET approuvé par le Préfet de région le 4 février 2020,</w:t>
      </w:r>
    </w:p>
    <w:p w14:paraId="7F75E1F3" w14:textId="77777777" w:rsidR="001663DD" w:rsidRPr="001663DD" w:rsidRDefault="001663DD" w:rsidP="001663DD">
      <w:pPr>
        <w:autoSpaceDE w:val="0"/>
        <w:autoSpaceDN w:val="0"/>
        <w:adjustRightInd w:val="0"/>
        <w:spacing w:after="0"/>
        <w:ind w:left="1134" w:hanging="1134"/>
        <w:jc w:val="both"/>
        <w:rPr>
          <w:rFonts w:ascii="Times New Roman" w:hAnsi="Times New Roman" w:cs="Times New Roman"/>
        </w:rPr>
      </w:pPr>
      <w:r w:rsidRPr="001663DD">
        <w:rPr>
          <w:rFonts w:ascii="Times New Roman" w:hAnsi="Times New Roman" w:cs="Times New Roman"/>
          <w:b/>
        </w:rPr>
        <w:t>VU</w:t>
      </w:r>
      <w:r w:rsidRPr="001663DD">
        <w:rPr>
          <w:rFonts w:ascii="Times New Roman" w:hAnsi="Times New Roman" w:cs="Times New Roman"/>
        </w:rPr>
        <w:tab/>
        <w:t>le SCoT approuvé par le syndicat du Pays de Grande Sologne le 14 mars 2024,</w:t>
      </w:r>
    </w:p>
    <w:p w14:paraId="686A1E30" w14:textId="77777777" w:rsidR="001663DD" w:rsidRPr="001663DD" w:rsidRDefault="001663DD" w:rsidP="001663DD">
      <w:pPr>
        <w:autoSpaceDE w:val="0"/>
        <w:autoSpaceDN w:val="0"/>
        <w:adjustRightInd w:val="0"/>
        <w:spacing w:after="0"/>
        <w:ind w:left="1134" w:hanging="1134"/>
        <w:jc w:val="both"/>
        <w:rPr>
          <w:rFonts w:ascii="Times New Roman" w:hAnsi="Times New Roman" w:cs="Times New Roman"/>
          <w:color w:val="000000"/>
        </w:rPr>
      </w:pPr>
      <w:r w:rsidRPr="001663DD">
        <w:rPr>
          <w:rFonts w:ascii="Times New Roman" w:hAnsi="Times New Roman" w:cs="Times New Roman"/>
          <w:b/>
          <w:bCs/>
          <w:color w:val="000000"/>
        </w:rPr>
        <w:t>VU</w:t>
      </w:r>
      <w:r w:rsidRPr="001663DD">
        <w:rPr>
          <w:rFonts w:ascii="Times New Roman" w:hAnsi="Times New Roman" w:cs="Times New Roman"/>
          <w:color w:val="000000"/>
        </w:rPr>
        <w:tab/>
        <w:t>les délibérations prises en conseils municipaux, prenant acte de la tenue du débat sur les orientations générales du Projet d'Aménagement et de Développement Durables (P.A.D.D.)</w:t>
      </w:r>
    </w:p>
    <w:p w14:paraId="4A14FB77" w14:textId="77777777" w:rsidR="001663DD" w:rsidRPr="001663DD" w:rsidRDefault="001663DD" w:rsidP="001663DD">
      <w:pPr>
        <w:pStyle w:val="Paragraphedeliste"/>
        <w:numPr>
          <w:ilvl w:val="0"/>
          <w:numId w:val="18"/>
        </w:numPr>
        <w:autoSpaceDE w:val="0"/>
        <w:autoSpaceDN w:val="0"/>
        <w:adjustRightInd w:val="0"/>
        <w:ind w:left="2127" w:hanging="774"/>
        <w:jc w:val="both"/>
        <w:rPr>
          <w:rFonts w:ascii="Times New Roman" w:hAnsi="Times New Roman" w:cs="Times New Roman"/>
          <w:color w:val="000000"/>
        </w:rPr>
      </w:pPr>
      <w:r w:rsidRPr="001663DD">
        <w:rPr>
          <w:rFonts w:ascii="Times New Roman" w:hAnsi="Times New Roman" w:cs="Times New Roman"/>
          <w:color w:val="000000"/>
        </w:rPr>
        <w:t>Dhuizon en date du 22 juin 2023,</w:t>
      </w:r>
    </w:p>
    <w:p w14:paraId="21FFF0E1" w14:textId="77777777" w:rsidR="001663DD" w:rsidRPr="001663DD" w:rsidRDefault="001663DD" w:rsidP="001663DD">
      <w:pPr>
        <w:pStyle w:val="Paragraphedeliste"/>
        <w:numPr>
          <w:ilvl w:val="0"/>
          <w:numId w:val="18"/>
        </w:numPr>
        <w:autoSpaceDE w:val="0"/>
        <w:autoSpaceDN w:val="0"/>
        <w:adjustRightInd w:val="0"/>
        <w:ind w:left="2127" w:hanging="774"/>
        <w:jc w:val="both"/>
        <w:rPr>
          <w:rFonts w:ascii="Times New Roman" w:hAnsi="Times New Roman" w:cs="Times New Roman"/>
          <w:color w:val="000000"/>
        </w:rPr>
      </w:pPr>
      <w:r w:rsidRPr="001663DD">
        <w:rPr>
          <w:rFonts w:ascii="Times New Roman" w:hAnsi="Times New Roman" w:cs="Times New Roman"/>
          <w:color w:val="000000"/>
        </w:rPr>
        <w:t>La ferté Beauharnais en date du 3 juillet2023,</w:t>
      </w:r>
    </w:p>
    <w:p w14:paraId="72C8A9BF" w14:textId="77777777" w:rsidR="001663DD" w:rsidRPr="001663DD" w:rsidRDefault="001663DD" w:rsidP="001663DD">
      <w:pPr>
        <w:pStyle w:val="Paragraphedeliste"/>
        <w:numPr>
          <w:ilvl w:val="0"/>
          <w:numId w:val="18"/>
        </w:numPr>
        <w:autoSpaceDE w:val="0"/>
        <w:autoSpaceDN w:val="0"/>
        <w:adjustRightInd w:val="0"/>
        <w:ind w:left="2127" w:hanging="774"/>
        <w:jc w:val="both"/>
        <w:rPr>
          <w:rFonts w:ascii="Times New Roman" w:hAnsi="Times New Roman" w:cs="Times New Roman"/>
          <w:color w:val="000000"/>
        </w:rPr>
      </w:pPr>
      <w:r w:rsidRPr="001663DD">
        <w:rPr>
          <w:rFonts w:ascii="Times New Roman" w:hAnsi="Times New Roman" w:cs="Times New Roman"/>
          <w:color w:val="000000"/>
        </w:rPr>
        <w:t xml:space="preserve">La </w:t>
      </w:r>
      <w:proofErr w:type="spellStart"/>
      <w:r w:rsidRPr="001663DD">
        <w:rPr>
          <w:rFonts w:ascii="Times New Roman" w:hAnsi="Times New Roman" w:cs="Times New Roman"/>
          <w:color w:val="000000"/>
        </w:rPr>
        <w:t>Marolle</w:t>
      </w:r>
      <w:proofErr w:type="spellEnd"/>
      <w:r w:rsidRPr="001663DD">
        <w:rPr>
          <w:rFonts w:ascii="Times New Roman" w:hAnsi="Times New Roman" w:cs="Times New Roman"/>
          <w:color w:val="000000"/>
        </w:rPr>
        <w:t xml:space="preserve"> en Sologne en date du 3 juillet 2023,</w:t>
      </w:r>
    </w:p>
    <w:p w14:paraId="17250591" w14:textId="77777777" w:rsidR="001663DD" w:rsidRPr="001663DD" w:rsidRDefault="001663DD" w:rsidP="001663DD">
      <w:pPr>
        <w:pStyle w:val="Paragraphedeliste"/>
        <w:numPr>
          <w:ilvl w:val="0"/>
          <w:numId w:val="18"/>
        </w:numPr>
        <w:autoSpaceDE w:val="0"/>
        <w:autoSpaceDN w:val="0"/>
        <w:adjustRightInd w:val="0"/>
        <w:ind w:left="2127" w:hanging="774"/>
        <w:jc w:val="both"/>
        <w:rPr>
          <w:rFonts w:ascii="Times New Roman" w:hAnsi="Times New Roman" w:cs="Times New Roman"/>
          <w:color w:val="000000"/>
        </w:rPr>
      </w:pPr>
      <w:r w:rsidRPr="001663DD">
        <w:rPr>
          <w:rFonts w:ascii="Times New Roman" w:hAnsi="Times New Roman" w:cs="Times New Roman"/>
          <w:color w:val="000000"/>
        </w:rPr>
        <w:t>Marcilly en Gault en date du 14 juin 2023,</w:t>
      </w:r>
    </w:p>
    <w:p w14:paraId="025344DA" w14:textId="77777777" w:rsidR="001663DD" w:rsidRPr="001663DD" w:rsidRDefault="001663DD" w:rsidP="001663DD">
      <w:pPr>
        <w:pStyle w:val="Paragraphedeliste"/>
        <w:numPr>
          <w:ilvl w:val="0"/>
          <w:numId w:val="18"/>
        </w:numPr>
        <w:autoSpaceDE w:val="0"/>
        <w:autoSpaceDN w:val="0"/>
        <w:adjustRightInd w:val="0"/>
        <w:ind w:left="2127" w:hanging="774"/>
        <w:jc w:val="both"/>
        <w:rPr>
          <w:rFonts w:ascii="Times New Roman" w:hAnsi="Times New Roman" w:cs="Times New Roman"/>
          <w:color w:val="000000"/>
        </w:rPr>
      </w:pPr>
      <w:r w:rsidRPr="001663DD">
        <w:rPr>
          <w:rFonts w:ascii="Times New Roman" w:hAnsi="Times New Roman" w:cs="Times New Roman"/>
          <w:color w:val="000000"/>
        </w:rPr>
        <w:t>Millançay en date du 30 juin 2023,</w:t>
      </w:r>
    </w:p>
    <w:p w14:paraId="4F850303" w14:textId="77777777" w:rsidR="001663DD" w:rsidRPr="001663DD" w:rsidRDefault="001663DD" w:rsidP="001663DD">
      <w:pPr>
        <w:pStyle w:val="Paragraphedeliste"/>
        <w:numPr>
          <w:ilvl w:val="0"/>
          <w:numId w:val="18"/>
        </w:numPr>
        <w:autoSpaceDE w:val="0"/>
        <w:autoSpaceDN w:val="0"/>
        <w:adjustRightInd w:val="0"/>
        <w:ind w:left="2127" w:hanging="774"/>
        <w:jc w:val="both"/>
        <w:rPr>
          <w:rFonts w:ascii="Times New Roman" w:hAnsi="Times New Roman" w:cs="Times New Roman"/>
          <w:color w:val="000000"/>
        </w:rPr>
      </w:pPr>
      <w:proofErr w:type="spellStart"/>
      <w:r w:rsidRPr="001663DD">
        <w:rPr>
          <w:rFonts w:ascii="Times New Roman" w:hAnsi="Times New Roman" w:cs="Times New Roman"/>
          <w:color w:val="000000"/>
        </w:rPr>
        <w:t>Montrieux</w:t>
      </w:r>
      <w:proofErr w:type="spellEnd"/>
      <w:r w:rsidRPr="001663DD">
        <w:rPr>
          <w:rFonts w:ascii="Times New Roman" w:hAnsi="Times New Roman" w:cs="Times New Roman"/>
          <w:color w:val="000000"/>
        </w:rPr>
        <w:t xml:space="preserve"> en Sologne en date du 7 juillet 2023,</w:t>
      </w:r>
    </w:p>
    <w:p w14:paraId="3CD15D30" w14:textId="77777777" w:rsidR="001663DD" w:rsidRPr="001663DD" w:rsidRDefault="001663DD" w:rsidP="001663DD">
      <w:pPr>
        <w:pStyle w:val="Paragraphedeliste"/>
        <w:numPr>
          <w:ilvl w:val="0"/>
          <w:numId w:val="18"/>
        </w:numPr>
        <w:autoSpaceDE w:val="0"/>
        <w:autoSpaceDN w:val="0"/>
        <w:adjustRightInd w:val="0"/>
        <w:ind w:left="2127" w:hanging="774"/>
        <w:jc w:val="both"/>
        <w:rPr>
          <w:rFonts w:ascii="Times New Roman" w:hAnsi="Times New Roman" w:cs="Times New Roman"/>
          <w:color w:val="000000"/>
        </w:rPr>
      </w:pPr>
      <w:r w:rsidRPr="001663DD">
        <w:rPr>
          <w:rFonts w:ascii="Times New Roman" w:hAnsi="Times New Roman" w:cs="Times New Roman"/>
          <w:color w:val="000000"/>
        </w:rPr>
        <w:t>Neung sur Beuvron en date du 22 juin 2023,</w:t>
      </w:r>
    </w:p>
    <w:p w14:paraId="46F0D5C6" w14:textId="77777777" w:rsidR="001663DD" w:rsidRPr="001663DD" w:rsidRDefault="001663DD" w:rsidP="001663DD">
      <w:pPr>
        <w:pStyle w:val="Paragraphedeliste"/>
        <w:numPr>
          <w:ilvl w:val="0"/>
          <w:numId w:val="18"/>
        </w:numPr>
        <w:autoSpaceDE w:val="0"/>
        <w:autoSpaceDN w:val="0"/>
        <w:adjustRightInd w:val="0"/>
        <w:ind w:left="2127" w:hanging="774"/>
        <w:jc w:val="both"/>
        <w:rPr>
          <w:rFonts w:ascii="Times New Roman" w:hAnsi="Times New Roman" w:cs="Times New Roman"/>
          <w:color w:val="000000"/>
        </w:rPr>
      </w:pPr>
      <w:r w:rsidRPr="001663DD">
        <w:rPr>
          <w:rFonts w:ascii="Times New Roman" w:hAnsi="Times New Roman" w:cs="Times New Roman"/>
          <w:color w:val="000000"/>
        </w:rPr>
        <w:t xml:space="preserve">Saint </w:t>
      </w:r>
      <w:proofErr w:type="spellStart"/>
      <w:r w:rsidRPr="001663DD">
        <w:rPr>
          <w:rFonts w:ascii="Times New Roman" w:hAnsi="Times New Roman" w:cs="Times New Roman"/>
          <w:color w:val="000000"/>
        </w:rPr>
        <w:t>Viâtre</w:t>
      </w:r>
      <w:proofErr w:type="spellEnd"/>
      <w:r w:rsidRPr="001663DD">
        <w:rPr>
          <w:rFonts w:ascii="Times New Roman" w:hAnsi="Times New Roman" w:cs="Times New Roman"/>
          <w:color w:val="000000"/>
        </w:rPr>
        <w:t xml:space="preserve"> en date du 20 juin 2023,</w:t>
      </w:r>
    </w:p>
    <w:p w14:paraId="2045F6E1" w14:textId="77777777" w:rsidR="001663DD" w:rsidRPr="001663DD" w:rsidRDefault="001663DD" w:rsidP="001663DD">
      <w:pPr>
        <w:pStyle w:val="Paragraphedeliste"/>
        <w:numPr>
          <w:ilvl w:val="0"/>
          <w:numId w:val="18"/>
        </w:numPr>
        <w:autoSpaceDE w:val="0"/>
        <w:autoSpaceDN w:val="0"/>
        <w:adjustRightInd w:val="0"/>
        <w:ind w:left="2127" w:hanging="774"/>
        <w:jc w:val="both"/>
        <w:rPr>
          <w:rFonts w:ascii="Times New Roman" w:hAnsi="Times New Roman" w:cs="Times New Roman"/>
          <w:color w:val="000000"/>
        </w:rPr>
      </w:pPr>
      <w:r w:rsidRPr="001663DD">
        <w:rPr>
          <w:rFonts w:ascii="Times New Roman" w:hAnsi="Times New Roman" w:cs="Times New Roman"/>
          <w:color w:val="000000"/>
        </w:rPr>
        <w:t>Veilleins en date du 9 juin 2023,</w:t>
      </w:r>
    </w:p>
    <w:p w14:paraId="371CE96F" w14:textId="77777777" w:rsidR="001663DD" w:rsidRPr="001663DD" w:rsidRDefault="001663DD" w:rsidP="001663DD">
      <w:pPr>
        <w:pStyle w:val="Paragraphedeliste"/>
        <w:numPr>
          <w:ilvl w:val="0"/>
          <w:numId w:val="18"/>
        </w:numPr>
        <w:autoSpaceDE w:val="0"/>
        <w:autoSpaceDN w:val="0"/>
        <w:adjustRightInd w:val="0"/>
        <w:ind w:left="2127" w:hanging="774"/>
        <w:jc w:val="both"/>
        <w:rPr>
          <w:rFonts w:ascii="Times New Roman" w:hAnsi="Times New Roman" w:cs="Times New Roman"/>
          <w:color w:val="000000"/>
        </w:rPr>
      </w:pPr>
      <w:proofErr w:type="spellStart"/>
      <w:r w:rsidRPr="001663DD">
        <w:rPr>
          <w:rFonts w:ascii="Times New Roman" w:hAnsi="Times New Roman" w:cs="Times New Roman"/>
          <w:color w:val="000000"/>
        </w:rPr>
        <w:t>Vernou</w:t>
      </w:r>
      <w:proofErr w:type="spellEnd"/>
      <w:r w:rsidRPr="001663DD">
        <w:rPr>
          <w:rFonts w:ascii="Times New Roman" w:hAnsi="Times New Roman" w:cs="Times New Roman"/>
          <w:color w:val="000000"/>
        </w:rPr>
        <w:t xml:space="preserve"> en date du 5 juin 2023,</w:t>
      </w:r>
    </w:p>
    <w:p w14:paraId="6B341D0A" w14:textId="77777777" w:rsidR="001663DD" w:rsidRPr="001663DD" w:rsidRDefault="001663DD" w:rsidP="001663DD">
      <w:pPr>
        <w:pStyle w:val="Paragraphedeliste"/>
        <w:numPr>
          <w:ilvl w:val="0"/>
          <w:numId w:val="18"/>
        </w:numPr>
        <w:autoSpaceDE w:val="0"/>
        <w:autoSpaceDN w:val="0"/>
        <w:adjustRightInd w:val="0"/>
        <w:ind w:left="2127" w:hanging="774"/>
        <w:jc w:val="both"/>
        <w:rPr>
          <w:rFonts w:ascii="Times New Roman" w:hAnsi="Times New Roman" w:cs="Times New Roman"/>
          <w:color w:val="000000"/>
        </w:rPr>
      </w:pPr>
      <w:r w:rsidRPr="001663DD">
        <w:rPr>
          <w:rFonts w:ascii="Times New Roman" w:hAnsi="Times New Roman" w:cs="Times New Roman"/>
          <w:color w:val="000000"/>
        </w:rPr>
        <w:t>Villeny en date du 30 juin 2023,</w:t>
      </w:r>
    </w:p>
    <w:p w14:paraId="494B010B" w14:textId="77777777" w:rsidR="001663DD" w:rsidRPr="001663DD" w:rsidRDefault="001663DD" w:rsidP="001663DD">
      <w:pPr>
        <w:pStyle w:val="Paragraphedeliste"/>
        <w:numPr>
          <w:ilvl w:val="0"/>
          <w:numId w:val="18"/>
        </w:numPr>
        <w:autoSpaceDE w:val="0"/>
        <w:autoSpaceDN w:val="0"/>
        <w:adjustRightInd w:val="0"/>
        <w:ind w:left="2127" w:hanging="774"/>
        <w:jc w:val="both"/>
        <w:rPr>
          <w:rFonts w:ascii="Times New Roman" w:hAnsi="Times New Roman" w:cs="Times New Roman"/>
          <w:color w:val="000000"/>
        </w:rPr>
      </w:pPr>
      <w:proofErr w:type="spellStart"/>
      <w:r w:rsidRPr="001663DD">
        <w:rPr>
          <w:rFonts w:ascii="Times New Roman" w:hAnsi="Times New Roman" w:cs="Times New Roman"/>
          <w:color w:val="000000"/>
        </w:rPr>
        <w:t>Yvoy</w:t>
      </w:r>
      <w:proofErr w:type="spellEnd"/>
      <w:r w:rsidRPr="001663DD">
        <w:rPr>
          <w:rFonts w:ascii="Times New Roman" w:hAnsi="Times New Roman" w:cs="Times New Roman"/>
          <w:color w:val="000000"/>
        </w:rPr>
        <w:t xml:space="preserve"> le Marron en date du 29 juin 2023.</w:t>
      </w:r>
    </w:p>
    <w:p w14:paraId="5D73D8F0" w14:textId="77777777" w:rsidR="001663DD" w:rsidRPr="001663DD" w:rsidRDefault="001663DD" w:rsidP="001663DD">
      <w:pPr>
        <w:autoSpaceDE w:val="0"/>
        <w:autoSpaceDN w:val="0"/>
        <w:adjustRightInd w:val="0"/>
        <w:spacing w:after="0"/>
        <w:ind w:left="1134" w:hanging="1134"/>
        <w:jc w:val="both"/>
        <w:rPr>
          <w:rFonts w:ascii="Times New Roman" w:hAnsi="Times New Roman" w:cs="Times New Roman"/>
        </w:rPr>
      </w:pPr>
      <w:r w:rsidRPr="001663DD">
        <w:rPr>
          <w:rFonts w:ascii="Times New Roman" w:hAnsi="Times New Roman" w:cs="Times New Roman"/>
          <w:b/>
          <w:bCs/>
        </w:rPr>
        <w:t>VU</w:t>
      </w:r>
      <w:r w:rsidRPr="001663DD">
        <w:rPr>
          <w:rFonts w:ascii="Times New Roman" w:hAnsi="Times New Roman" w:cs="Times New Roman"/>
        </w:rPr>
        <w:tab/>
        <w:t>La délibération prise en conseil communautaire, en date du 5 juillet 2023, prenant acte de la tenue du débat sur les orientations générales du Projet d'Aménagement et de Développement Durables (P.A.D.D.) ;</w:t>
      </w:r>
    </w:p>
    <w:p w14:paraId="40565624" w14:textId="77777777" w:rsidR="001663DD" w:rsidRPr="001663DD" w:rsidRDefault="001663DD" w:rsidP="001663DD">
      <w:pPr>
        <w:autoSpaceDE w:val="0"/>
        <w:autoSpaceDN w:val="0"/>
        <w:adjustRightInd w:val="0"/>
        <w:spacing w:after="0"/>
        <w:ind w:left="1134" w:hanging="1134"/>
        <w:jc w:val="both"/>
        <w:rPr>
          <w:rFonts w:ascii="Times New Roman" w:hAnsi="Times New Roman" w:cs="Times New Roman"/>
        </w:rPr>
      </w:pPr>
      <w:r w:rsidRPr="001663DD">
        <w:rPr>
          <w:rFonts w:ascii="Times New Roman" w:hAnsi="Times New Roman" w:cs="Times New Roman"/>
          <w:b/>
          <w:bCs/>
        </w:rPr>
        <w:t>VU</w:t>
      </w:r>
      <w:r w:rsidRPr="001663DD">
        <w:rPr>
          <w:rFonts w:ascii="Times New Roman" w:hAnsi="Times New Roman" w:cs="Times New Roman"/>
        </w:rPr>
        <w:tab/>
        <w:t>Les présentations et, les échanges portant sur les différents documents écrits et graphiques, lors des conseils communautaires du 29 novembre 2023, 14 février 2024, 21 février 2024, 18 décembre 2024 ;</w:t>
      </w:r>
    </w:p>
    <w:p w14:paraId="4B336C95" w14:textId="77777777" w:rsidR="001663DD" w:rsidRPr="001663DD" w:rsidRDefault="001663DD" w:rsidP="001663DD">
      <w:pPr>
        <w:autoSpaceDE w:val="0"/>
        <w:autoSpaceDN w:val="0"/>
        <w:adjustRightInd w:val="0"/>
        <w:spacing w:after="0"/>
        <w:ind w:left="1134" w:hanging="1134"/>
        <w:jc w:val="both"/>
        <w:rPr>
          <w:rFonts w:ascii="Times New Roman" w:hAnsi="Times New Roman" w:cs="Times New Roman"/>
        </w:rPr>
      </w:pPr>
      <w:r w:rsidRPr="001663DD">
        <w:rPr>
          <w:rFonts w:ascii="Times New Roman" w:hAnsi="Times New Roman" w:cs="Times New Roman"/>
          <w:b/>
        </w:rPr>
        <w:t>VU</w:t>
      </w:r>
      <w:r w:rsidRPr="001663DD">
        <w:rPr>
          <w:rFonts w:ascii="Times New Roman" w:hAnsi="Times New Roman" w:cs="Times New Roman"/>
          <w:b/>
        </w:rPr>
        <w:tab/>
      </w:r>
      <w:r w:rsidRPr="001663DD">
        <w:rPr>
          <w:rFonts w:ascii="Times New Roman" w:hAnsi="Times New Roman" w:cs="Times New Roman"/>
        </w:rPr>
        <w:t>Les réunions tenues les 5, 6 et 7 juin 2023, avec les élus pour la mise au point de la cartographie ;</w:t>
      </w:r>
    </w:p>
    <w:p w14:paraId="0ED9713D" w14:textId="77777777" w:rsidR="001663DD" w:rsidRPr="001663DD" w:rsidRDefault="001663DD" w:rsidP="001663DD">
      <w:pPr>
        <w:autoSpaceDE w:val="0"/>
        <w:autoSpaceDN w:val="0"/>
        <w:adjustRightInd w:val="0"/>
        <w:spacing w:after="0"/>
        <w:ind w:left="1134" w:hanging="1134"/>
        <w:jc w:val="both"/>
        <w:rPr>
          <w:rFonts w:ascii="Times New Roman" w:hAnsi="Times New Roman" w:cs="Times New Roman"/>
        </w:rPr>
      </w:pPr>
      <w:r w:rsidRPr="001663DD">
        <w:rPr>
          <w:rFonts w:ascii="Times New Roman" w:hAnsi="Times New Roman" w:cs="Times New Roman"/>
          <w:b/>
        </w:rPr>
        <w:t>VU</w:t>
      </w:r>
      <w:r w:rsidRPr="001663DD">
        <w:rPr>
          <w:rFonts w:ascii="Times New Roman" w:hAnsi="Times New Roman" w:cs="Times New Roman"/>
          <w:b/>
        </w:rPr>
        <w:tab/>
      </w:r>
      <w:r w:rsidRPr="001663DD">
        <w:rPr>
          <w:rFonts w:ascii="Times New Roman" w:hAnsi="Times New Roman" w:cs="Times New Roman"/>
        </w:rPr>
        <w:t>Les conférences intercommunales des maires régulières sur l’élaboration du PLUi, en dates du 27 juin 2023, 2 avril 2024, 28 mai 2024 ;</w:t>
      </w:r>
    </w:p>
    <w:p w14:paraId="46D9F439" w14:textId="77777777" w:rsidR="001663DD" w:rsidRPr="001663DD" w:rsidRDefault="001663DD" w:rsidP="001663DD">
      <w:pPr>
        <w:autoSpaceDE w:val="0"/>
        <w:autoSpaceDN w:val="0"/>
        <w:adjustRightInd w:val="0"/>
        <w:spacing w:after="0"/>
        <w:ind w:left="1134" w:hanging="1134"/>
        <w:jc w:val="both"/>
        <w:rPr>
          <w:rFonts w:ascii="Times New Roman" w:hAnsi="Times New Roman" w:cs="Times New Roman"/>
          <w:b/>
        </w:rPr>
      </w:pPr>
      <w:r w:rsidRPr="001663DD">
        <w:rPr>
          <w:rFonts w:ascii="Times New Roman" w:hAnsi="Times New Roman" w:cs="Times New Roman"/>
          <w:b/>
        </w:rPr>
        <w:t>VU</w:t>
      </w:r>
      <w:r w:rsidRPr="001663DD">
        <w:rPr>
          <w:rFonts w:ascii="Times New Roman" w:hAnsi="Times New Roman" w:cs="Times New Roman"/>
          <w:b/>
        </w:rPr>
        <w:tab/>
      </w:r>
      <w:r w:rsidRPr="001663DD">
        <w:rPr>
          <w:rFonts w:ascii="Times New Roman" w:hAnsi="Times New Roman" w:cs="Times New Roman"/>
          <w:bCs/>
        </w:rPr>
        <w:t xml:space="preserve">les différentes réunions de concertations avec les services de la Direction Départementale des Territoires en date des 19 juillet 2023 (présentation du projet de PADD, définition et représentation graphique des OAP), 13 février 2024 (visite terrain et rencontres maires </w:t>
      </w:r>
      <w:proofErr w:type="spellStart"/>
      <w:r w:rsidRPr="001663DD">
        <w:rPr>
          <w:rFonts w:ascii="Times New Roman" w:hAnsi="Times New Roman" w:cs="Times New Roman"/>
          <w:bCs/>
        </w:rPr>
        <w:t>Vernou</w:t>
      </w:r>
      <w:proofErr w:type="spellEnd"/>
      <w:r w:rsidRPr="001663DD">
        <w:rPr>
          <w:rFonts w:ascii="Times New Roman" w:hAnsi="Times New Roman" w:cs="Times New Roman"/>
          <w:bCs/>
        </w:rPr>
        <w:t>, </w:t>
      </w:r>
      <w:proofErr w:type="spellStart"/>
      <w:r w:rsidRPr="001663DD">
        <w:rPr>
          <w:rFonts w:ascii="Times New Roman" w:hAnsi="Times New Roman" w:cs="Times New Roman"/>
          <w:bCs/>
        </w:rPr>
        <w:t>Neung</w:t>
      </w:r>
      <w:proofErr w:type="spellEnd"/>
      <w:r w:rsidRPr="001663DD">
        <w:rPr>
          <w:rFonts w:ascii="Times New Roman" w:hAnsi="Times New Roman" w:cs="Times New Roman"/>
          <w:bCs/>
        </w:rPr>
        <w:t>/Beuvron, La Ferté Beauharnais, Villeny), 16 octobre 2024 (problématique zones humides, en présence des maires),</w:t>
      </w:r>
      <w:r w:rsidRPr="001663DD">
        <w:rPr>
          <w:rFonts w:ascii="Times New Roman" w:hAnsi="Times New Roman" w:cs="Times New Roman"/>
          <w:b/>
        </w:rPr>
        <w:t xml:space="preserve"> </w:t>
      </w:r>
      <w:r w:rsidRPr="001663DD">
        <w:rPr>
          <w:rFonts w:ascii="Times New Roman" w:hAnsi="Times New Roman" w:cs="Times New Roman"/>
          <w:bCs/>
        </w:rPr>
        <w:t>3 décembre 2024 (présentation démarche ERC, suite réunion zones humides), 18 mars 2025 (présentation des STECAL) ;</w:t>
      </w:r>
    </w:p>
    <w:p w14:paraId="509ABBC8" w14:textId="77777777" w:rsidR="001663DD" w:rsidRPr="001663DD" w:rsidRDefault="001663DD" w:rsidP="001663DD">
      <w:pPr>
        <w:autoSpaceDE w:val="0"/>
        <w:autoSpaceDN w:val="0"/>
        <w:adjustRightInd w:val="0"/>
        <w:spacing w:after="0"/>
        <w:ind w:left="1134" w:hanging="1134"/>
        <w:jc w:val="both"/>
        <w:rPr>
          <w:rFonts w:ascii="Times New Roman" w:hAnsi="Times New Roman" w:cs="Times New Roman"/>
          <w:bCs/>
        </w:rPr>
      </w:pPr>
      <w:r w:rsidRPr="001663DD">
        <w:rPr>
          <w:rFonts w:ascii="Times New Roman" w:hAnsi="Times New Roman" w:cs="Times New Roman"/>
          <w:b/>
        </w:rPr>
        <w:t>VU</w:t>
      </w:r>
      <w:r w:rsidRPr="001663DD">
        <w:rPr>
          <w:rFonts w:ascii="Times New Roman" w:hAnsi="Times New Roman" w:cs="Times New Roman"/>
          <w:b/>
        </w:rPr>
        <w:tab/>
      </w:r>
      <w:r w:rsidRPr="001663DD">
        <w:rPr>
          <w:rFonts w:ascii="Times New Roman" w:hAnsi="Times New Roman" w:cs="Times New Roman"/>
          <w:bCs/>
        </w:rPr>
        <w:t>la réunion de concertation avec l’UDAP le 25 février 2025 (portant sur les observations sur le règlement) ;</w:t>
      </w:r>
    </w:p>
    <w:p w14:paraId="5B22CCE2" w14:textId="77777777" w:rsidR="001663DD" w:rsidRPr="001663DD" w:rsidRDefault="001663DD" w:rsidP="001663DD">
      <w:pPr>
        <w:autoSpaceDE w:val="0"/>
        <w:autoSpaceDN w:val="0"/>
        <w:adjustRightInd w:val="0"/>
        <w:spacing w:after="0"/>
        <w:ind w:left="1134" w:hanging="1134"/>
        <w:jc w:val="both"/>
        <w:rPr>
          <w:rFonts w:ascii="Times New Roman" w:hAnsi="Times New Roman" w:cs="Times New Roman"/>
        </w:rPr>
      </w:pPr>
      <w:r w:rsidRPr="001663DD">
        <w:rPr>
          <w:rFonts w:ascii="Times New Roman" w:hAnsi="Times New Roman" w:cs="Times New Roman"/>
          <w:b/>
          <w:bCs/>
        </w:rPr>
        <w:t>VU</w:t>
      </w:r>
      <w:r w:rsidRPr="001663DD">
        <w:rPr>
          <w:rFonts w:ascii="Times New Roman" w:hAnsi="Times New Roman" w:cs="Times New Roman"/>
        </w:rPr>
        <w:tab/>
        <w:t>Le projet de Plan Local de l'Urbanisme intercommunal, joint à la présente délibération, comprenant le rapport de présentation, le Plan d'Aménagement et de Développement Durable (PADD), les Orientations d'Aménagement et de Programmation (OAP), le règlement, les documents graphiques et les annexes ;</w:t>
      </w:r>
    </w:p>
    <w:p w14:paraId="611AE326" w14:textId="77777777" w:rsidR="001663DD" w:rsidRPr="001663DD" w:rsidRDefault="001663DD" w:rsidP="001663DD">
      <w:pPr>
        <w:autoSpaceDE w:val="0"/>
        <w:autoSpaceDN w:val="0"/>
        <w:adjustRightInd w:val="0"/>
        <w:spacing w:after="0"/>
        <w:ind w:left="1134" w:hanging="1134"/>
        <w:jc w:val="both"/>
        <w:rPr>
          <w:rFonts w:ascii="Times New Roman" w:hAnsi="Times New Roman" w:cs="Times New Roman"/>
        </w:rPr>
      </w:pPr>
      <w:r w:rsidRPr="001663DD">
        <w:rPr>
          <w:rFonts w:ascii="Times New Roman" w:hAnsi="Times New Roman" w:cs="Times New Roman"/>
          <w:b/>
          <w:bCs/>
        </w:rPr>
        <w:t>VU</w:t>
      </w:r>
      <w:r w:rsidRPr="001663DD">
        <w:rPr>
          <w:rFonts w:ascii="Times New Roman" w:hAnsi="Times New Roman" w:cs="Times New Roman"/>
        </w:rPr>
        <w:tab/>
        <w:t>Le bilan de la concertation tiré dans les conditions prévues à l’article L. 103-6 du code de l’urbanisme, joint en annexe à la présente délibération ;</w:t>
      </w:r>
    </w:p>
    <w:p w14:paraId="5F891BF8" w14:textId="77777777" w:rsidR="001663DD" w:rsidRPr="001663DD" w:rsidRDefault="001663DD" w:rsidP="001663DD">
      <w:pPr>
        <w:autoSpaceDE w:val="0"/>
        <w:autoSpaceDN w:val="0"/>
        <w:adjustRightInd w:val="0"/>
        <w:spacing w:after="0"/>
        <w:ind w:left="1134" w:hanging="1134"/>
        <w:jc w:val="both"/>
        <w:rPr>
          <w:rFonts w:ascii="Times New Roman" w:hAnsi="Times New Roman" w:cs="Times New Roman"/>
        </w:rPr>
      </w:pPr>
      <w:r w:rsidRPr="001663DD">
        <w:rPr>
          <w:rFonts w:ascii="Times New Roman" w:hAnsi="Times New Roman" w:cs="Times New Roman"/>
          <w:b/>
          <w:bCs/>
        </w:rPr>
        <w:t xml:space="preserve">VU </w:t>
      </w:r>
      <w:r w:rsidRPr="001663DD">
        <w:rPr>
          <w:rFonts w:ascii="Times New Roman" w:hAnsi="Times New Roman" w:cs="Times New Roman"/>
          <w:b/>
          <w:bCs/>
        </w:rPr>
        <w:tab/>
      </w:r>
      <w:r w:rsidRPr="001663DD">
        <w:rPr>
          <w:rFonts w:ascii="Times New Roman" w:hAnsi="Times New Roman" w:cs="Times New Roman"/>
          <w:bCs/>
        </w:rPr>
        <w:t xml:space="preserve">La délibération </w:t>
      </w:r>
      <w:r w:rsidRPr="001663DD">
        <w:rPr>
          <w:rFonts w:ascii="Times New Roman" w:hAnsi="Times New Roman" w:cs="Times New Roman"/>
        </w:rPr>
        <w:t xml:space="preserve">proposant l'adoption d'un Périmètre Délimité des abords (PDA), prise </w:t>
      </w:r>
      <w:r w:rsidRPr="001663DD">
        <w:rPr>
          <w:rFonts w:ascii="Times New Roman" w:hAnsi="Times New Roman" w:cs="Times New Roman"/>
          <w:bCs/>
        </w:rPr>
        <w:t xml:space="preserve">la commune de </w:t>
      </w:r>
      <w:proofErr w:type="spellStart"/>
      <w:r w:rsidRPr="001663DD">
        <w:rPr>
          <w:rFonts w:ascii="Times New Roman" w:hAnsi="Times New Roman" w:cs="Times New Roman"/>
          <w:bCs/>
        </w:rPr>
        <w:t>Vernou</w:t>
      </w:r>
      <w:proofErr w:type="spellEnd"/>
      <w:r w:rsidRPr="001663DD">
        <w:rPr>
          <w:rFonts w:ascii="Times New Roman" w:hAnsi="Times New Roman" w:cs="Times New Roman"/>
          <w:bCs/>
        </w:rPr>
        <w:t xml:space="preserve"> en Sologne le 25 février 2025, N°2025-015,</w:t>
      </w:r>
    </w:p>
    <w:p w14:paraId="2A02D9E7" w14:textId="77777777" w:rsidR="001663DD" w:rsidRPr="001663DD" w:rsidRDefault="001663DD" w:rsidP="001663DD">
      <w:pPr>
        <w:autoSpaceDE w:val="0"/>
        <w:autoSpaceDN w:val="0"/>
        <w:adjustRightInd w:val="0"/>
        <w:spacing w:after="0"/>
        <w:ind w:left="1134" w:hanging="1134"/>
        <w:jc w:val="both"/>
        <w:rPr>
          <w:rFonts w:ascii="Times New Roman" w:hAnsi="Times New Roman" w:cs="Times New Roman"/>
        </w:rPr>
      </w:pPr>
      <w:r w:rsidRPr="001663DD">
        <w:rPr>
          <w:rFonts w:ascii="Times New Roman" w:hAnsi="Times New Roman" w:cs="Times New Roman"/>
          <w:b/>
          <w:bCs/>
        </w:rPr>
        <w:t>VU</w:t>
      </w:r>
      <w:r w:rsidRPr="001663DD">
        <w:rPr>
          <w:rFonts w:ascii="Times New Roman" w:hAnsi="Times New Roman" w:cs="Times New Roman"/>
          <w:b/>
          <w:bCs/>
        </w:rPr>
        <w:tab/>
      </w:r>
      <w:r w:rsidRPr="001663DD">
        <w:rPr>
          <w:rFonts w:ascii="Times New Roman" w:hAnsi="Times New Roman" w:cs="Times New Roman"/>
          <w:bCs/>
        </w:rPr>
        <w:t>Que</w:t>
      </w:r>
      <w:r w:rsidRPr="001663DD">
        <w:rPr>
          <w:rFonts w:ascii="Times New Roman" w:hAnsi="Times New Roman" w:cs="Times New Roman"/>
          <w:b/>
          <w:bCs/>
        </w:rPr>
        <w:t xml:space="preserve"> </w:t>
      </w:r>
      <w:r w:rsidRPr="001663DD">
        <w:rPr>
          <w:rFonts w:ascii="Times New Roman" w:hAnsi="Times New Roman" w:cs="Times New Roman"/>
        </w:rPr>
        <w:t>les communes, de La Ferté Beauharnais, et de Neung sur Beuvron, concernée par le PDA de La Ferté, n’ont pas rendu d’avis sur Périmètre Délimité des abords (PDA) proposé par l’ABF,</w:t>
      </w:r>
    </w:p>
    <w:p w14:paraId="4A6E4078" w14:textId="77777777" w:rsidR="001663DD" w:rsidRPr="001663DD" w:rsidRDefault="001663DD" w:rsidP="001663DD">
      <w:pPr>
        <w:autoSpaceDE w:val="0"/>
        <w:autoSpaceDN w:val="0"/>
        <w:adjustRightInd w:val="0"/>
        <w:spacing w:after="0"/>
        <w:ind w:left="1134" w:hanging="1134"/>
        <w:jc w:val="both"/>
        <w:rPr>
          <w:rFonts w:ascii="Times New Roman" w:hAnsi="Times New Roman" w:cs="Times New Roman"/>
        </w:rPr>
      </w:pPr>
      <w:r w:rsidRPr="001663DD">
        <w:rPr>
          <w:rFonts w:ascii="Times New Roman" w:hAnsi="Times New Roman" w:cs="Times New Roman"/>
          <w:b/>
          <w:bCs/>
        </w:rPr>
        <w:t>VU</w:t>
      </w:r>
      <w:r w:rsidRPr="001663DD">
        <w:rPr>
          <w:rFonts w:ascii="Times New Roman" w:hAnsi="Times New Roman" w:cs="Times New Roman"/>
          <w:b/>
          <w:bCs/>
        </w:rPr>
        <w:tab/>
      </w:r>
      <w:r w:rsidRPr="001663DD">
        <w:rPr>
          <w:rFonts w:ascii="Times New Roman" w:hAnsi="Times New Roman" w:cs="Times New Roman"/>
        </w:rPr>
        <w:t>La lettre du préfet du 17 mars 2025 transmettant les projets de PDA proposés par l'ABF,</w:t>
      </w:r>
    </w:p>
    <w:p w14:paraId="02AC155D" w14:textId="77777777" w:rsidR="001663DD" w:rsidRPr="001663DD" w:rsidRDefault="001663DD" w:rsidP="001663DD">
      <w:pPr>
        <w:autoSpaceDE w:val="0"/>
        <w:autoSpaceDN w:val="0"/>
        <w:adjustRightInd w:val="0"/>
        <w:spacing w:after="0"/>
        <w:ind w:left="1134" w:hanging="1134"/>
        <w:rPr>
          <w:rFonts w:ascii="Times New Roman" w:hAnsi="Times New Roman" w:cs="Times New Roman"/>
        </w:rPr>
      </w:pPr>
      <w:r w:rsidRPr="001663DD">
        <w:rPr>
          <w:rFonts w:ascii="Times New Roman" w:hAnsi="Times New Roman" w:cs="Times New Roman"/>
          <w:b/>
        </w:rPr>
        <w:t>VU</w:t>
      </w:r>
      <w:r w:rsidRPr="001663DD">
        <w:rPr>
          <w:rFonts w:ascii="Times New Roman" w:hAnsi="Times New Roman" w:cs="Times New Roman"/>
          <w:b/>
        </w:rPr>
        <w:tab/>
      </w:r>
      <w:r w:rsidRPr="001663DD">
        <w:rPr>
          <w:rFonts w:ascii="Times New Roman" w:hAnsi="Times New Roman" w:cs="Times New Roman"/>
        </w:rPr>
        <w:t>L'avis favorable de l'ABF du 25 mars 2025, sur les projets de PDA</w:t>
      </w:r>
    </w:p>
    <w:p w14:paraId="1EBC3521" w14:textId="77777777" w:rsidR="001663DD" w:rsidRPr="001663DD" w:rsidRDefault="001663DD" w:rsidP="001663DD">
      <w:pPr>
        <w:autoSpaceDE w:val="0"/>
        <w:autoSpaceDN w:val="0"/>
        <w:adjustRightInd w:val="0"/>
        <w:spacing w:after="0"/>
        <w:ind w:left="1985" w:hanging="1985"/>
        <w:rPr>
          <w:rFonts w:ascii="Times New Roman" w:hAnsi="Times New Roman" w:cs="Times New Roman"/>
        </w:rPr>
      </w:pPr>
    </w:p>
    <w:p w14:paraId="354EEA24" w14:textId="77777777" w:rsidR="001663DD" w:rsidRPr="001663DD" w:rsidRDefault="001663DD" w:rsidP="001663DD">
      <w:pPr>
        <w:autoSpaceDE w:val="0"/>
        <w:autoSpaceDN w:val="0"/>
        <w:adjustRightInd w:val="0"/>
        <w:spacing w:after="0"/>
        <w:ind w:left="1985" w:hanging="1985"/>
        <w:jc w:val="both"/>
        <w:rPr>
          <w:rFonts w:ascii="Times New Roman" w:hAnsi="Times New Roman" w:cs="Times New Roman"/>
        </w:rPr>
      </w:pPr>
      <w:r w:rsidRPr="001663DD">
        <w:rPr>
          <w:rFonts w:ascii="Times New Roman" w:hAnsi="Times New Roman" w:cs="Times New Roman"/>
          <w:b/>
          <w:bCs/>
        </w:rPr>
        <w:lastRenderedPageBreak/>
        <w:t>CONSIDÉRANT</w:t>
      </w:r>
      <w:r w:rsidRPr="001663DD">
        <w:rPr>
          <w:rFonts w:ascii="Times New Roman" w:hAnsi="Times New Roman" w:cs="Times New Roman"/>
        </w:rPr>
        <w:tab/>
        <w:t xml:space="preserve">que, conformément à l'article L.153-19 du code de l'urbanisme, le projet arrêté est soumis à enquête publique dans les conditions énoncées au chapitre III du titre II du livre Ier du code de l'environnement ; </w:t>
      </w:r>
    </w:p>
    <w:p w14:paraId="2F792592" w14:textId="77777777" w:rsidR="001663DD" w:rsidRPr="001663DD" w:rsidRDefault="001663DD" w:rsidP="001663DD">
      <w:pPr>
        <w:autoSpaceDE w:val="0"/>
        <w:autoSpaceDN w:val="0"/>
        <w:adjustRightInd w:val="0"/>
        <w:spacing w:after="0"/>
        <w:ind w:left="1985" w:hanging="1985"/>
        <w:jc w:val="both"/>
        <w:rPr>
          <w:rFonts w:ascii="Times New Roman" w:hAnsi="Times New Roman" w:cs="Times New Roman"/>
        </w:rPr>
      </w:pPr>
      <w:r w:rsidRPr="001663DD">
        <w:rPr>
          <w:rFonts w:ascii="Times New Roman" w:hAnsi="Times New Roman" w:cs="Times New Roman"/>
          <w:b/>
          <w:bCs/>
        </w:rPr>
        <w:t>CONSIDÉRANT</w:t>
      </w:r>
      <w:r w:rsidRPr="001663DD">
        <w:rPr>
          <w:rFonts w:ascii="Times New Roman" w:hAnsi="Times New Roman" w:cs="Times New Roman"/>
          <w:b/>
          <w:bCs/>
        </w:rPr>
        <w:tab/>
      </w:r>
      <w:r w:rsidRPr="001663DD">
        <w:rPr>
          <w:rFonts w:ascii="Times New Roman" w:hAnsi="Times New Roman" w:cs="Times New Roman"/>
        </w:rPr>
        <w:t>que la concertation prévue a été entièrement réalisée dans les conditions fixées par la délibération prescrivant l’élaboration du PLUi et a donné lieu à des observations exposées dans le document joint en annexe.</w:t>
      </w:r>
    </w:p>
    <w:p w14:paraId="55A3183F" w14:textId="77777777" w:rsidR="001663DD" w:rsidRPr="001663DD" w:rsidRDefault="001663DD" w:rsidP="001663DD">
      <w:pPr>
        <w:autoSpaceDE w:val="0"/>
        <w:autoSpaceDN w:val="0"/>
        <w:adjustRightInd w:val="0"/>
        <w:spacing w:after="0"/>
        <w:ind w:left="1985" w:hanging="1985"/>
        <w:jc w:val="both"/>
        <w:rPr>
          <w:rFonts w:ascii="Times New Roman" w:hAnsi="Times New Roman" w:cs="Times New Roman"/>
        </w:rPr>
      </w:pPr>
      <w:r w:rsidRPr="001663DD">
        <w:rPr>
          <w:rFonts w:ascii="Times New Roman" w:hAnsi="Times New Roman" w:cs="Times New Roman"/>
          <w:b/>
          <w:bCs/>
        </w:rPr>
        <w:t>CONSIDÉRANT</w:t>
      </w:r>
      <w:r w:rsidRPr="001663DD">
        <w:rPr>
          <w:rFonts w:ascii="Times New Roman" w:hAnsi="Times New Roman" w:cs="Times New Roman"/>
          <w:b/>
          <w:bCs/>
        </w:rPr>
        <w:tab/>
      </w:r>
      <w:r w:rsidRPr="001663DD">
        <w:rPr>
          <w:rFonts w:ascii="Times New Roman" w:hAnsi="Times New Roman" w:cs="Times New Roman"/>
        </w:rPr>
        <w:t>que le bilan de la concertation peut en conséquence être tiré et pose les conditions favorables à la poursuite de la procédure de Plan Local d’Urbanisme ;</w:t>
      </w:r>
    </w:p>
    <w:p w14:paraId="6CE60A4B" w14:textId="77777777" w:rsidR="001663DD" w:rsidRPr="001663DD" w:rsidRDefault="001663DD" w:rsidP="001663DD">
      <w:pPr>
        <w:autoSpaceDE w:val="0"/>
        <w:autoSpaceDN w:val="0"/>
        <w:adjustRightInd w:val="0"/>
        <w:spacing w:after="0"/>
        <w:ind w:left="1985" w:hanging="1985"/>
        <w:jc w:val="both"/>
        <w:rPr>
          <w:rFonts w:ascii="Times New Roman" w:hAnsi="Times New Roman" w:cs="Times New Roman"/>
        </w:rPr>
      </w:pPr>
      <w:r w:rsidRPr="001663DD">
        <w:rPr>
          <w:rFonts w:ascii="Times New Roman" w:hAnsi="Times New Roman" w:cs="Times New Roman"/>
          <w:b/>
          <w:bCs/>
        </w:rPr>
        <w:t>CONSIDÉRANT</w:t>
      </w:r>
      <w:r w:rsidRPr="001663DD">
        <w:rPr>
          <w:rFonts w:ascii="Times New Roman" w:hAnsi="Times New Roman" w:cs="Times New Roman"/>
          <w:b/>
          <w:bCs/>
        </w:rPr>
        <w:tab/>
      </w:r>
      <w:r w:rsidRPr="001663DD">
        <w:rPr>
          <w:rFonts w:ascii="Times New Roman" w:hAnsi="Times New Roman" w:cs="Times New Roman"/>
        </w:rPr>
        <w:t>que l’élaboration du projet de PLUi a été établi, conformément aux dispositions législatives et règlementaires afférentes en vigueur ;</w:t>
      </w:r>
    </w:p>
    <w:p w14:paraId="5025BE2E" w14:textId="77777777" w:rsidR="001663DD" w:rsidRPr="001663DD" w:rsidRDefault="001663DD" w:rsidP="001663DD">
      <w:pPr>
        <w:autoSpaceDE w:val="0"/>
        <w:autoSpaceDN w:val="0"/>
        <w:adjustRightInd w:val="0"/>
        <w:spacing w:after="0"/>
        <w:ind w:left="1985" w:hanging="1985"/>
        <w:jc w:val="both"/>
        <w:rPr>
          <w:rFonts w:ascii="Times New Roman" w:hAnsi="Times New Roman" w:cs="Times New Roman"/>
        </w:rPr>
      </w:pPr>
      <w:r w:rsidRPr="001663DD">
        <w:rPr>
          <w:rFonts w:ascii="Times New Roman" w:hAnsi="Times New Roman" w:cs="Times New Roman"/>
          <w:b/>
          <w:bCs/>
        </w:rPr>
        <w:t>CONSIDÉRANT</w:t>
      </w:r>
      <w:r w:rsidRPr="001663DD">
        <w:rPr>
          <w:rFonts w:ascii="Times New Roman" w:hAnsi="Times New Roman" w:cs="Times New Roman"/>
        </w:rPr>
        <w:tab/>
        <w:t>que l'avancement du projet du PLUi justifie son arrêt et sa transmission pour avis aux personnes publiques associées et consultées (P.P.A./ P.P.C.) mentionnées aux articles L.153-16 et L.153-17 du code de l'urbanisme ;</w:t>
      </w:r>
    </w:p>
    <w:p w14:paraId="52FDC9F2" w14:textId="77777777" w:rsidR="001663DD" w:rsidRPr="001663DD" w:rsidRDefault="001663DD" w:rsidP="001663DD">
      <w:pPr>
        <w:autoSpaceDE w:val="0"/>
        <w:autoSpaceDN w:val="0"/>
        <w:adjustRightInd w:val="0"/>
        <w:spacing w:after="0"/>
        <w:ind w:left="1985" w:hanging="1985"/>
        <w:jc w:val="both"/>
        <w:rPr>
          <w:rFonts w:ascii="Times New Roman" w:hAnsi="Times New Roman" w:cs="Times New Roman"/>
          <w:color w:val="000000"/>
        </w:rPr>
      </w:pPr>
      <w:r w:rsidRPr="001663DD">
        <w:rPr>
          <w:rFonts w:ascii="Times New Roman" w:hAnsi="Times New Roman" w:cs="Times New Roman"/>
          <w:b/>
          <w:bCs/>
        </w:rPr>
        <w:t>CONSIDÉRANT</w:t>
      </w:r>
      <w:r w:rsidRPr="001663DD">
        <w:rPr>
          <w:rFonts w:ascii="Times New Roman" w:hAnsi="Times New Roman" w:cs="Times New Roman"/>
          <w:b/>
          <w:bCs/>
        </w:rPr>
        <w:tab/>
      </w:r>
      <w:r w:rsidRPr="001663DD">
        <w:rPr>
          <w:rFonts w:ascii="Times New Roman" w:hAnsi="Times New Roman" w:cs="Times New Roman"/>
        </w:rPr>
        <w:t xml:space="preserve">que le projet de PLUi peut donc être arrêté, en vue de le transmettre pour avis aux Personnes Publiques Associées, ainsi qu’aux personnes publiques et autres organismes ayant </w:t>
      </w:r>
      <w:r w:rsidRPr="001663DD">
        <w:rPr>
          <w:rFonts w:ascii="Times New Roman" w:hAnsi="Times New Roman" w:cs="Times New Roman"/>
          <w:color w:val="000000"/>
        </w:rPr>
        <w:t>demandé à être consultés, puis de le soumettre à enquête publique ;</w:t>
      </w:r>
    </w:p>
    <w:p w14:paraId="6D391D95" w14:textId="77777777" w:rsidR="001663DD" w:rsidRPr="001663DD" w:rsidRDefault="001663DD" w:rsidP="001663DD">
      <w:pPr>
        <w:autoSpaceDE w:val="0"/>
        <w:autoSpaceDN w:val="0"/>
        <w:adjustRightInd w:val="0"/>
        <w:spacing w:after="0"/>
        <w:ind w:left="1985" w:hanging="1985"/>
        <w:jc w:val="both"/>
        <w:rPr>
          <w:rFonts w:ascii="Times New Roman" w:hAnsi="Times New Roman" w:cs="Times New Roman"/>
          <w:color w:val="000000"/>
        </w:rPr>
      </w:pPr>
      <w:r w:rsidRPr="001663DD">
        <w:rPr>
          <w:rFonts w:ascii="Times New Roman" w:hAnsi="Times New Roman" w:cs="Times New Roman"/>
          <w:b/>
          <w:color w:val="000000"/>
        </w:rPr>
        <w:t>CONSIDERANT</w:t>
      </w:r>
      <w:r w:rsidRPr="001663DD">
        <w:rPr>
          <w:rFonts w:ascii="Times New Roman" w:hAnsi="Times New Roman" w:cs="Times New Roman"/>
          <w:b/>
          <w:color w:val="000000"/>
        </w:rPr>
        <w:tab/>
      </w:r>
      <w:r w:rsidRPr="001663DD">
        <w:rPr>
          <w:rFonts w:ascii="Times New Roman" w:hAnsi="Times New Roman" w:cs="Times New Roman"/>
          <w:color w:val="000000"/>
        </w:rPr>
        <w:t xml:space="preserve">que les périmètres délimités des abords (PDA) proposés par l’architecte des bâtiments de France correspondent aux immeubles ou ensembles d'immeubles qui forment avec les monuments historiques des communes de </w:t>
      </w:r>
      <w:proofErr w:type="spellStart"/>
      <w:r w:rsidRPr="001663DD">
        <w:rPr>
          <w:rFonts w:ascii="Times New Roman" w:hAnsi="Times New Roman" w:cs="Times New Roman"/>
          <w:color w:val="000000"/>
        </w:rPr>
        <w:t>Vernou</w:t>
      </w:r>
      <w:proofErr w:type="spellEnd"/>
      <w:r w:rsidRPr="001663DD">
        <w:rPr>
          <w:rFonts w:ascii="Times New Roman" w:hAnsi="Times New Roman" w:cs="Times New Roman"/>
          <w:color w:val="000000"/>
        </w:rPr>
        <w:t xml:space="preserve"> en Sologne et de la Ferté Beauharnais un ensemble cohérent ou qui sont susceptibles de contribuer à leur conservation ou à leur mise en valeur ;</w:t>
      </w:r>
    </w:p>
    <w:p w14:paraId="4330C0B5" w14:textId="77777777" w:rsidR="001663DD" w:rsidRPr="001663DD" w:rsidRDefault="001663DD" w:rsidP="001663DD">
      <w:pPr>
        <w:autoSpaceDE w:val="0"/>
        <w:autoSpaceDN w:val="0"/>
        <w:adjustRightInd w:val="0"/>
        <w:spacing w:after="0"/>
        <w:ind w:left="1985" w:hanging="1985"/>
        <w:jc w:val="both"/>
        <w:rPr>
          <w:rFonts w:ascii="Times New Roman" w:hAnsi="Times New Roman" w:cs="Times New Roman"/>
          <w:color w:val="000000"/>
        </w:rPr>
      </w:pPr>
      <w:r w:rsidRPr="001663DD">
        <w:rPr>
          <w:rFonts w:ascii="Times New Roman" w:hAnsi="Times New Roman" w:cs="Times New Roman"/>
          <w:b/>
          <w:color w:val="000000"/>
        </w:rPr>
        <w:t>CONSIDERANT</w:t>
      </w:r>
      <w:r w:rsidRPr="001663DD">
        <w:rPr>
          <w:rFonts w:ascii="Times New Roman" w:hAnsi="Times New Roman" w:cs="Times New Roman"/>
          <w:color w:val="000000"/>
        </w:rPr>
        <w:tab/>
        <w:t>que le projet de PLUi est prêt à être transmis pour avis aux personnes publiques qui ont été associées à son élaboration.</w:t>
      </w:r>
    </w:p>
    <w:p w14:paraId="405DC907" w14:textId="77777777" w:rsidR="001663DD" w:rsidRDefault="001663DD" w:rsidP="001663DD">
      <w:pPr>
        <w:autoSpaceDE w:val="0"/>
        <w:autoSpaceDN w:val="0"/>
        <w:adjustRightInd w:val="0"/>
        <w:spacing w:after="0"/>
        <w:jc w:val="both"/>
      </w:pPr>
    </w:p>
    <w:p w14:paraId="27DBC2C7" w14:textId="4B7C5B33" w:rsidR="001663DD" w:rsidRDefault="001663DD" w:rsidP="001663DD">
      <w:pPr>
        <w:autoSpaceDE w:val="0"/>
        <w:autoSpaceDN w:val="0"/>
        <w:adjustRightInd w:val="0"/>
        <w:spacing w:after="0"/>
        <w:rPr>
          <w:rFonts w:ascii="Times New Roman" w:hAnsi="Times New Roman" w:cs="Times New Roman"/>
          <w:i/>
          <w:iCs/>
        </w:rPr>
      </w:pPr>
      <w:r w:rsidRPr="001663DD">
        <w:rPr>
          <w:rFonts w:ascii="Times New Roman" w:hAnsi="Times New Roman" w:cs="Times New Roman"/>
        </w:rPr>
        <w:t>Le Conseil municipal, après avoir entendu l’exposé de Monsieur le Maire, après en avoir délibéré, à l’unanimité des membres présents</w:t>
      </w:r>
      <w:r w:rsidRPr="001663DD">
        <w:rPr>
          <w:rFonts w:ascii="Times New Roman" w:hAnsi="Times New Roman" w:cs="Times New Roman"/>
          <w:i/>
          <w:iCs/>
        </w:rPr>
        <w:t>,</w:t>
      </w:r>
    </w:p>
    <w:p w14:paraId="7CC389D7" w14:textId="77777777" w:rsidR="00245183" w:rsidRPr="001663DD" w:rsidRDefault="00245183" w:rsidP="001663DD">
      <w:pPr>
        <w:autoSpaceDE w:val="0"/>
        <w:autoSpaceDN w:val="0"/>
        <w:adjustRightInd w:val="0"/>
        <w:spacing w:after="0"/>
        <w:rPr>
          <w:rFonts w:ascii="Times New Roman" w:hAnsi="Times New Roman" w:cs="Times New Roman"/>
          <w:i/>
          <w:iCs/>
        </w:rPr>
      </w:pPr>
    </w:p>
    <w:p w14:paraId="34CC1067" w14:textId="77777777" w:rsidR="001663DD" w:rsidRPr="001663DD" w:rsidRDefault="001663DD" w:rsidP="001663DD">
      <w:pPr>
        <w:autoSpaceDE w:val="0"/>
        <w:autoSpaceDN w:val="0"/>
        <w:adjustRightInd w:val="0"/>
        <w:spacing w:after="0"/>
        <w:ind w:left="1418" w:hanging="1418"/>
        <w:rPr>
          <w:rFonts w:ascii="Times New Roman" w:hAnsi="Times New Roman" w:cs="Times New Roman"/>
        </w:rPr>
      </w:pPr>
      <w:r w:rsidRPr="001663DD">
        <w:rPr>
          <w:rFonts w:ascii="Times New Roman" w:hAnsi="Times New Roman" w:cs="Times New Roman"/>
          <w:i/>
          <w:iCs/>
        </w:rPr>
        <w:t>APPROUVE</w:t>
      </w:r>
      <w:r w:rsidRPr="001663DD">
        <w:rPr>
          <w:rFonts w:ascii="Times New Roman" w:hAnsi="Times New Roman" w:cs="Times New Roman"/>
          <w:b/>
          <w:bCs/>
        </w:rPr>
        <w:tab/>
      </w:r>
      <w:r w:rsidRPr="001663DD">
        <w:rPr>
          <w:rFonts w:ascii="Times New Roman" w:hAnsi="Times New Roman" w:cs="Times New Roman"/>
        </w:rPr>
        <w:t>le projet de PLUI de la Sologne des Etangs, tel que présenté et arrêté par le Conseil communautaire en date du 6 mai 2025 </w:t>
      </w:r>
    </w:p>
    <w:p w14:paraId="139E1D88" w14:textId="08BC16BE" w:rsidR="001663DD" w:rsidRPr="001663DD" w:rsidRDefault="001663DD" w:rsidP="001663DD">
      <w:pPr>
        <w:autoSpaceDE w:val="0"/>
        <w:autoSpaceDN w:val="0"/>
        <w:adjustRightInd w:val="0"/>
        <w:spacing w:after="0"/>
        <w:ind w:left="1418" w:hanging="1418"/>
        <w:rPr>
          <w:rFonts w:ascii="Times New Roman" w:hAnsi="Times New Roman" w:cs="Times New Roman"/>
        </w:rPr>
      </w:pPr>
      <w:r w:rsidRPr="001663DD">
        <w:rPr>
          <w:rFonts w:ascii="Times New Roman" w:hAnsi="Times New Roman" w:cs="Times New Roman"/>
        </w:rPr>
        <w:t>AUTORISE</w:t>
      </w:r>
      <w:r w:rsidRPr="001663DD">
        <w:rPr>
          <w:rFonts w:ascii="Times New Roman" w:hAnsi="Times New Roman" w:cs="Times New Roman"/>
        </w:rPr>
        <w:tab/>
      </w:r>
      <w:r w:rsidRPr="001663DD">
        <w:rPr>
          <w:rFonts w:ascii="Times New Roman" w:hAnsi="Times New Roman" w:cs="Times New Roman"/>
          <w:color w:val="000000"/>
        </w:rPr>
        <w:t>Monsieur le Maire, à</w:t>
      </w:r>
      <w:r w:rsidRPr="001663DD">
        <w:rPr>
          <w:rFonts w:ascii="Times New Roman" w:hAnsi="Times New Roman" w:cs="Times New Roman"/>
        </w:rPr>
        <w:t xml:space="preserve"> transmettre cette décision à la Présidente de la</w:t>
      </w:r>
      <w:r w:rsidR="00245183">
        <w:rPr>
          <w:rFonts w:ascii="Times New Roman" w:hAnsi="Times New Roman" w:cs="Times New Roman"/>
        </w:rPr>
        <w:t xml:space="preserve"> </w:t>
      </w:r>
      <w:r w:rsidRPr="001663DD">
        <w:rPr>
          <w:rFonts w:ascii="Times New Roman" w:hAnsi="Times New Roman" w:cs="Times New Roman"/>
        </w:rPr>
        <w:t>Communauté de communes de la Sologne des Etangs.</w:t>
      </w:r>
    </w:p>
    <w:p w14:paraId="33DFA347" w14:textId="77777777" w:rsidR="001663DD" w:rsidRPr="001663DD" w:rsidRDefault="001663DD" w:rsidP="001663DD">
      <w:pPr>
        <w:autoSpaceDE w:val="0"/>
        <w:autoSpaceDN w:val="0"/>
        <w:adjustRightInd w:val="0"/>
        <w:spacing w:after="0"/>
        <w:rPr>
          <w:rFonts w:ascii="Times New Roman" w:hAnsi="Times New Roman" w:cs="Times New Roman"/>
        </w:rPr>
      </w:pPr>
    </w:p>
    <w:p w14:paraId="2587AF77" w14:textId="77777777" w:rsidR="001663DD" w:rsidRPr="001663DD" w:rsidRDefault="001663DD" w:rsidP="001663DD">
      <w:pPr>
        <w:autoSpaceDE w:val="0"/>
        <w:autoSpaceDN w:val="0"/>
        <w:adjustRightInd w:val="0"/>
        <w:spacing w:after="0"/>
        <w:rPr>
          <w:rFonts w:ascii="Times New Roman" w:hAnsi="Times New Roman" w:cs="Times New Roman"/>
        </w:rPr>
      </w:pPr>
      <w:r w:rsidRPr="001663DD">
        <w:rPr>
          <w:rFonts w:ascii="Times New Roman" w:hAnsi="Times New Roman" w:cs="Times New Roman"/>
        </w:rPr>
        <w:t>La présente délibération fera l’objet d’un affichage en Mairie pendant un délai d’un mois, en application de l’article R. 153-3 du Code de l’urbanisme.</w:t>
      </w:r>
    </w:p>
    <w:p w14:paraId="61632572" w14:textId="77777777" w:rsidR="001663DD" w:rsidRPr="001663DD" w:rsidRDefault="001663DD" w:rsidP="001663DD">
      <w:pPr>
        <w:autoSpaceDE w:val="0"/>
        <w:autoSpaceDN w:val="0"/>
        <w:adjustRightInd w:val="0"/>
        <w:spacing w:after="0"/>
        <w:rPr>
          <w:rFonts w:ascii="Times New Roman" w:hAnsi="Times New Roman" w:cs="Times New Roman"/>
        </w:rPr>
      </w:pPr>
    </w:p>
    <w:p w14:paraId="33A06F9D" w14:textId="77777777" w:rsidR="001663DD" w:rsidRDefault="001663DD" w:rsidP="001663DD">
      <w:pPr>
        <w:autoSpaceDE w:val="0"/>
        <w:autoSpaceDN w:val="0"/>
        <w:adjustRightInd w:val="0"/>
        <w:spacing w:after="0"/>
        <w:rPr>
          <w:rFonts w:ascii="Times New Roman" w:hAnsi="Times New Roman" w:cs="Times New Roman"/>
        </w:rPr>
      </w:pPr>
      <w:r w:rsidRPr="001663DD">
        <w:rPr>
          <w:rFonts w:ascii="Times New Roman" w:hAnsi="Times New Roman" w:cs="Times New Roman"/>
        </w:rPr>
        <w:t>Le dossier relatif à l’arrêt du projet de PLUi est tenu à la disposition du public, en Mairie aux jours et heures habituels d’ouverture.</w:t>
      </w:r>
    </w:p>
    <w:p w14:paraId="48B6745F" w14:textId="77777777" w:rsidR="001F46AE" w:rsidRPr="001663DD" w:rsidRDefault="001F46AE" w:rsidP="001663DD">
      <w:pPr>
        <w:autoSpaceDE w:val="0"/>
        <w:autoSpaceDN w:val="0"/>
        <w:adjustRightInd w:val="0"/>
        <w:spacing w:after="0"/>
        <w:rPr>
          <w:rFonts w:ascii="Times New Roman" w:hAnsi="Times New Roman" w:cs="Times New Roman"/>
        </w:rPr>
      </w:pPr>
    </w:p>
    <w:p w14:paraId="64F84564" w14:textId="384BD3BD" w:rsidR="00825E65" w:rsidRPr="00E95324" w:rsidRDefault="00825E65" w:rsidP="00236676">
      <w:pPr>
        <w:pBdr>
          <w:top w:val="single" w:sz="4" w:space="1" w:color="auto"/>
          <w:left w:val="single" w:sz="4" w:space="3" w:color="auto"/>
          <w:bottom w:val="single" w:sz="4" w:space="1" w:color="auto"/>
          <w:right w:val="single" w:sz="4" w:space="0" w:color="auto"/>
        </w:pBdr>
        <w:shd w:val="clear" w:color="auto" w:fill="DAEEF3" w:themeFill="accent5" w:themeFillTint="33"/>
        <w:spacing w:before="240"/>
        <w:rPr>
          <w:rFonts w:ascii="Times New Roman" w:hAnsi="Times New Roman" w:cs="Times New Roman"/>
          <w:b/>
        </w:rPr>
      </w:pPr>
      <w:r w:rsidRPr="00E95324">
        <w:rPr>
          <w:rFonts w:ascii="Times New Roman" w:hAnsi="Times New Roman" w:cs="Times New Roman"/>
          <w:b/>
        </w:rPr>
        <w:t>DÉLIBÉRATION DE</w:t>
      </w:r>
      <w:r w:rsidR="00236676" w:rsidRPr="00E95324">
        <w:rPr>
          <w:rFonts w:ascii="Times New Roman" w:hAnsi="Times New Roman" w:cs="Times New Roman"/>
          <w:b/>
        </w:rPr>
        <w:t>0</w:t>
      </w:r>
      <w:r w:rsidR="005F414E">
        <w:rPr>
          <w:rFonts w:ascii="Times New Roman" w:hAnsi="Times New Roman" w:cs="Times New Roman"/>
          <w:b/>
        </w:rPr>
        <w:t>33</w:t>
      </w:r>
      <w:r w:rsidRPr="00E95324">
        <w:rPr>
          <w:rFonts w:ascii="Times New Roman" w:hAnsi="Times New Roman" w:cs="Times New Roman"/>
          <w:b/>
        </w:rPr>
        <w:t xml:space="preserve">_2025 </w:t>
      </w:r>
      <w:r w:rsidR="005F414E">
        <w:rPr>
          <w:rFonts w:ascii="Times New Roman" w:hAnsi="Times New Roman" w:cs="Times New Roman"/>
          <w:b/>
        </w:rPr>
        <w:t>RENOUVELLEMENT DE LA CONVENTION « PETITE VILLE DE DEMAIN »</w:t>
      </w:r>
    </w:p>
    <w:p w14:paraId="5E466F5F" w14:textId="77777777" w:rsidR="002073BF" w:rsidRPr="002073BF" w:rsidRDefault="002073BF" w:rsidP="002073BF">
      <w:pPr>
        <w:tabs>
          <w:tab w:val="left" w:pos="5103"/>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ind w:left="142"/>
        <w:jc w:val="both"/>
        <w:rPr>
          <w:rFonts w:ascii="Times New Roman" w:hAnsi="Times New Roman" w:cs="Times New Roman"/>
          <w:color w:val="000000"/>
        </w:rPr>
      </w:pPr>
      <w:r w:rsidRPr="002073BF">
        <w:rPr>
          <w:rFonts w:ascii="Times New Roman" w:hAnsi="Times New Roman" w:cs="Times New Roman"/>
          <w:color w:val="000000"/>
        </w:rPr>
        <w:t xml:space="preserve">Monsieur le Maire rappelle que les 3 communes de Neung-sur-Beuvron, Salbris, et Lamotte-Beuvron sont lauréates du dispositif « Petites Villes de Demain », dont les conventions sont annexées au CRTE. </w:t>
      </w:r>
    </w:p>
    <w:p w14:paraId="4F2B6F1F" w14:textId="77777777" w:rsidR="002073BF" w:rsidRPr="002073BF" w:rsidRDefault="002073BF" w:rsidP="002073BF">
      <w:pPr>
        <w:tabs>
          <w:tab w:val="left" w:pos="5103"/>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ind w:left="142"/>
        <w:jc w:val="both"/>
        <w:rPr>
          <w:rFonts w:ascii="Times New Roman" w:hAnsi="Times New Roman" w:cs="Times New Roman"/>
          <w:color w:val="000000"/>
        </w:rPr>
      </w:pPr>
      <w:r w:rsidRPr="002073BF">
        <w:rPr>
          <w:rFonts w:ascii="Times New Roman" w:hAnsi="Times New Roman" w:cs="Times New Roman"/>
          <w:color w:val="000000"/>
        </w:rPr>
        <w:t>Il rappelle qu'un poste de chef de projet « Petites Villes de Demain », 35/35’ a été mutualisé à l'échelle du syndicat mixte du Pays de Grande Sologne pour ces 3 communes. Ses missions consistent à coordonner et gérer les dispositions du programme</w:t>
      </w:r>
    </w:p>
    <w:p w14:paraId="5052C969" w14:textId="77777777" w:rsidR="002073BF" w:rsidRPr="002073BF" w:rsidRDefault="002073BF" w:rsidP="002073BF">
      <w:pPr>
        <w:tabs>
          <w:tab w:val="left" w:pos="5103"/>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ind w:left="142"/>
        <w:jc w:val="both"/>
        <w:rPr>
          <w:rFonts w:ascii="Times New Roman" w:hAnsi="Times New Roman" w:cs="Times New Roman"/>
          <w:color w:val="000000"/>
        </w:rPr>
      </w:pPr>
      <w:r w:rsidRPr="002073BF">
        <w:rPr>
          <w:rFonts w:ascii="Times New Roman" w:hAnsi="Times New Roman" w:cs="Times New Roman"/>
          <w:color w:val="000000"/>
        </w:rPr>
        <w:lastRenderedPageBreak/>
        <w:t>« Petites Villes de Demain », notamment dans les domaines de l'urbanisme, de l'aménagement du territoire, de la politique de la ville, de l'habitat ou de l'environnement. Ce poste bénéficie d'un financement à hauteur de 75 % de la part de l'Etat, le reste à charge est imputé sur le budget du syndicat mixte, mais les communes et/ou communautés de communes concernées par le dispositif apportent un soutien financier supplémentaire aux cotisations annuelles pour le syndicat mixte, afin de ne pas alourdir les dépenses de personnels de la structure. Ces contributions font l'objet d'une convention financière entre le syndicat mixte du Pays de Grande Sologne avec les villes de Lamotte-Beuvron, Salbris et, pour Neung-sur-Beuvron, la communauté de communes de la Sologne des Etangs. Les collectivités bénéficiant du dispositif versent chacune une contribution financière de 5 000 €. La convention est annexée à la présente délibération.</w:t>
      </w:r>
    </w:p>
    <w:p w14:paraId="5776B9F8" w14:textId="77777777" w:rsidR="002073BF" w:rsidRPr="002073BF" w:rsidRDefault="002073BF" w:rsidP="002073BF">
      <w:pPr>
        <w:tabs>
          <w:tab w:val="left" w:pos="5103"/>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ind w:left="142"/>
        <w:rPr>
          <w:rFonts w:ascii="Times New Roman" w:hAnsi="Times New Roman" w:cs="Times New Roman"/>
          <w:color w:val="000000"/>
        </w:rPr>
      </w:pPr>
      <w:r w:rsidRPr="002073BF">
        <w:rPr>
          <w:rFonts w:ascii="Times New Roman" w:hAnsi="Times New Roman" w:cs="Times New Roman"/>
          <w:color w:val="000000"/>
        </w:rPr>
        <w:t>Monsieur le Maire propose au Conseil municipal de renouveler la convention financière « Petite Ville de Demain » entre le syndicat mixte et les collectivités concernées pour l'année 2025.</w:t>
      </w:r>
    </w:p>
    <w:p w14:paraId="36B5A2FE" w14:textId="77777777" w:rsidR="002073BF" w:rsidRPr="002073BF" w:rsidRDefault="002073BF" w:rsidP="002073BF">
      <w:pPr>
        <w:tabs>
          <w:tab w:val="left" w:pos="5103"/>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ind w:left="142"/>
        <w:rPr>
          <w:rFonts w:ascii="Times New Roman" w:hAnsi="Times New Roman" w:cs="Times New Roman"/>
          <w:color w:val="000000"/>
        </w:rPr>
      </w:pPr>
      <w:r w:rsidRPr="002073BF">
        <w:rPr>
          <w:rFonts w:ascii="Times New Roman" w:hAnsi="Times New Roman" w:cs="Times New Roman"/>
          <w:color w:val="000000"/>
        </w:rPr>
        <w:t>Le Conseil municipal, après en avoir délibéré, à l'unanimité, les membres présents, APPROUVE</w:t>
      </w:r>
      <w:r w:rsidRPr="002073BF">
        <w:rPr>
          <w:rFonts w:ascii="Times New Roman" w:hAnsi="Times New Roman" w:cs="Times New Roman"/>
          <w:b/>
          <w:bCs/>
          <w:color w:val="000000"/>
        </w:rPr>
        <w:t xml:space="preserve"> </w:t>
      </w:r>
      <w:r w:rsidRPr="002073BF">
        <w:rPr>
          <w:rFonts w:ascii="Times New Roman" w:hAnsi="Times New Roman" w:cs="Times New Roman"/>
          <w:color w:val="000000"/>
        </w:rPr>
        <w:t>le renouvellement de la convention financière de partenariat 2025 du dispositif « Petite Ville de Demain » entre le syndicat mixte du Pays de Grande Sologne et les collectivités concernées par le dispositif ;</w:t>
      </w:r>
    </w:p>
    <w:p w14:paraId="713AB679" w14:textId="77777777" w:rsidR="002073BF" w:rsidRDefault="002073BF" w:rsidP="002073BF">
      <w:pPr>
        <w:tabs>
          <w:tab w:val="left" w:pos="5103"/>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ind w:left="142"/>
        <w:rPr>
          <w:rFonts w:ascii="Times New Roman" w:hAnsi="Times New Roman" w:cs="Times New Roman"/>
          <w:color w:val="000000"/>
        </w:rPr>
      </w:pPr>
      <w:r w:rsidRPr="002073BF">
        <w:rPr>
          <w:rFonts w:ascii="Times New Roman" w:hAnsi="Times New Roman" w:cs="Times New Roman"/>
          <w:color w:val="000000"/>
        </w:rPr>
        <w:t>AUTORISE Monsieur</w:t>
      </w:r>
      <w:r w:rsidRPr="002073BF">
        <w:rPr>
          <w:rFonts w:ascii="Times New Roman" w:hAnsi="Times New Roman" w:cs="Times New Roman"/>
          <w:b/>
          <w:bCs/>
          <w:color w:val="000000"/>
        </w:rPr>
        <w:t xml:space="preserve"> </w:t>
      </w:r>
      <w:r w:rsidRPr="002073BF">
        <w:rPr>
          <w:rFonts w:ascii="Times New Roman" w:hAnsi="Times New Roman" w:cs="Times New Roman"/>
          <w:color w:val="000000"/>
        </w:rPr>
        <w:t>le Maire à signer la convention financière de partenariat 2025 et tout autre document nécessaire la bonne exécution du dispositif.</w:t>
      </w:r>
    </w:p>
    <w:p w14:paraId="4F00AD0A" w14:textId="77777777" w:rsidR="001F46AE" w:rsidRPr="002073BF" w:rsidRDefault="001F46AE" w:rsidP="002073BF">
      <w:pPr>
        <w:tabs>
          <w:tab w:val="left" w:pos="5103"/>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ind w:left="142"/>
        <w:rPr>
          <w:rFonts w:ascii="Times New Roman" w:hAnsi="Times New Roman" w:cs="Times New Roman"/>
          <w:color w:val="000000"/>
        </w:rPr>
      </w:pPr>
    </w:p>
    <w:p w14:paraId="7848DDAD" w14:textId="1599AF8A" w:rsidR="009B36AE" w:rsidRPr="00E95324" w:rsidRDefault="009B36AE" w:rsidP="009B36AE">
      <w:pPr>
        <w:pBdr>
          <w:top w:val="single" w:sz="4" w:space="1" w:color="auto"/>
          <w:left w:val="single" w:sz="4" w:space="3" w:color="auto"/>
          <w:bottom w:val="single" w:sz="4" w:space="1" w:color="auto"/>
          <w:right w:val="single" w:sz="4" w:space="0" w:color="auto"/>
        </w:pBdr>
        <w:shd w:val="clear" w:color="auto" w:fill="DAEEF3" w:themeFill="accent5" w:themeFillTint="33"/>
        <w:spacing w:before="240"/>
        <w:rPr>
          <w:rFonts w:ascii="Times New Roman" w:hAnsi="Times New Roman" w:cs="Times New Roman"/>
          <w:b/>
        </w:rPr>
      </w:pPr>
      <w:r w:rsidRPr="00E95324">
        <w:rPr>
          <w:rFonts w:ascii="Times New Roman" w:hAnsi="Times New Roman" w:cs="Times New Roman"/>
          <w:b/>
        </w:rPr>
        <w:t>DÉLIBÉRATION DE0</w:t>
      </w:r>
      <w:r w:rsidR="005F414E">
        <w:rPr>
          <w:rFonts w:ascii="Times New Roman" w:hAnsi="Times New Roman" w:cs="Times New Roman"/>
          <w:b/>
        </w:rPr>
        <w:t>34</w:t>
      </w:r>
      <w:r w:rsidRPr="00E95324">
        <w:rPr>
          <w:rFonts w:ascii="Times New Roman" w:hAnsi="Times New Roman" w:cs="Times New Roman"/>
          <w:b/>
        </w:rPr>
        <w:t xml:space="preserve">_2025 </w:t>
      </w:r>
      <w:r w:rsidR="005F414E">
        <w:rPr>
          <w:rFonts w:ascii="Times New Roman" w:hAnsi="Times New Roman" w:cs="Times New Roman"/>
          <w:b/>
        </w:rPr>
        <w:t>TARIFS DE LOCATION DES STANDS ET BARNUMS DE LA COMMUNE</w:t>
      </w:r>
    </w:p>
    <w:p w14:paraId="0422B739" w14:textId="77777777" w:rsidR="005F414E" w:rsidRPr="005F414E" w:rsidRDefault="005F414E" w:rsidP="005F414E">
      <w:pPr>
        <w:pStyle w:val="Paragraphedeliste"/>
        <w:ind w:left="142" w:right="-142"/>
        <w:jc w:val="both"/>
        <w:rPr>
          <w:rFonts w:ascii="Times New Roman" w:hAnsi="Times New Roman" w:cs="Times New Roman"/>
        </w:rPr>
      </w:pPr>
      <w:r w:rsidRPr="005F414E">
        <w:rPr>
          <w:rFonts w:ascii="Times New Roman" w:hAnsi="Times New Roman" w:cs="Times New Roman"/>
        </w:rPr>
        <w:t>Monsieur le Maire informe les membres du Conseil municipal que la décision du Maire prise en date du 31 mars 2023, concernant la location des barnums manque de précision concernant les frais de montage et démontage des barnums.</w:t>
      </w:r>
    </w:p>
    <w:p w14:paraId="42DBC4DF" w14:textId="77777777" w:rsidR="005F414E" w:rsidRPr="005F414E" w:rsidRDefault="005F414E" w:rsidP="005F414E">
      <w:pPr>
        <w:pStyle w:val="Paragraphedeliste"/>
        <w:ind w:left="142" w:right="981"/>
        <w:jc w:val="both"/>
        <w:rPr>
          <w:rFonts w:ascii="Times New Roman" w:hAnsi="Times New Roman" w:cs="Times New Roman"/>
        </w:rPr>
      </w:pPr>
    </w:p>
    <w:p w14:paraId="041C7D93" w14:textId="77777777" w:rsidR="005F414E" w:rsidRPr="005F414E" w:rsidRDefault="005F414E" w:rsidP="005F414E">
      <w:pPr>
        <w:pStyle w:val="Paragraphedeliste"/>
        <w:ind w:left="142" w:right="-142"/>
        <w:jc w:val="both"/>
        <w:rPr>
          <w:rFonts w:ascii="Times New Roman" w:hAnsi="Times New Roman" w:cs="Times New Roman"/>
        </w:rPr>
      </w:pPr>
      <w:r w:rsidRPr="005F414E">
        <w:rPr>
          <w:rFonts w:ascii="Times New Roman" w:hAnsi="Times New Roman" w:cs="Times New Roman"/>
        </w:rPr>
        <w:t>Il propose de préciser dans les conditions spécifiques :</w:t>
      </w:r>
    </w:p>
    <w:p w14:paraId="540A2CB8" w14:textId="77777777" w:rsidR="005F414E" w:rsidRPr="005F414E" w:rsidRDefault="005F414E" w:rsidP="005F414E">
      <w:pPr>
        <w:pStyle w:val="Paragraphedeliste"/>
        <w:ind w:left="142" w:right="-142"/>
        <w:jc w:val="both"/>
        <w:rPr>
          <w:rFonts w:ascii="Times New Roman" w:hAnsi="Times New Roman" w:cs="Times New Roman"/>
        </w:rPr>
      </w:pPr>
      <w:r w:rsidRPr="005F414E">
        <w:rPr>
          <w:rFonts w:ascii="Times New Roman" w:hAnsi="Times New Roman" w:cs="Times New Roman"/>
        </w:rPr>
        <w:t xml:space="preserve">« Les barnums et stands peuvent être livrés et montés par le personnel communal pour un forfait de 200 € </w:t>
      </w:r>
      <w:r w:rsidRPr="005F414E">
        <w:rPr>
          <w:rFonts w:ascii="Times New Roman" w:hAnsi="Times New Roman" w:cs="Times New Roman"/>
          <w:b/>
          <w:bCs/>
        </w:rPr>
        <w:t>par barnum</w:t>
      </w:r>
      <w:r w:rsidRPr="005F414E">
        <w:rPr>
          <w:rFonts w:ascii="Times New Roman" w:hAnsi="Times New Roman" w:cs="Times New Roman"/>
        </w:rPr>
        <w:t xml:space="preserve"> (payable à la réservation). Toute personne qui fait cette demande de location livrée en montée, s’engage à être le jour et à l’heure prévue sur le lieu de montage et démontage, accompagnée de deux personnes pour assembler et désassembler la structure. »</w:t>
      </w:r>
    </w:p>
    <w:p w14:paraId="6B075F2E" w14:textId="77777777" w:rsidR="009B36AE" w:rsidRDefault="009B36AE" w:rsidP="003037BE">
      <w:pPr>
        <w:widowControl w:val="0"/>
        <w:autoSpaceDE w:val="0"/>
        <w:autoSpaceDN w:val="0"/>
        <w:adjustRightInd w:val="0"/>
        <w:spacing w:after="0"/>
        <w:jc w:val="both"/>
        <w:rPr>
          <w:rFonts w:ascii="Times New Roman" w:hAnsi="Times New Roman" w:cs="Times New Roman"/>
          <w:bCs/>
        </w:rPr>
      </w:pPr>
    </w:p>
    <w:p w14:paraId="374DCDA4" w14:textId="77777777" w:rsidR="001C2A9A" w:rsidRPr="001C2A9A" w:rsidRDefault="001C2A9A" w:rsidP="001C2A9A">
      <w:pPr>
        <w:pStyle w:val="Paragraphedeliste"/>
        <w:ind w:left="142" w:right="-142"/>
        <w:jc w:val="both"/>
        <w:rPr>
          <w:rFonts w:ascii="Times New Roman" w:hAnsi="Times New Roman" w:cs="Times New Roman"/>
        </w:rPr>
      </w:pPr>
      <w:r w:rsidRPr="001C2A9A">
        <w:rPr>
          <w:rFonts w:ascii="Times New Roman" w:hAnsi="Times New Roman" w:cs="Times New Roman"/>
        </w:rPr>
        <w:t>Le Conseil municipal, après en avoir délibéré, à l’unanimité des membres présents</w:t>
      </w:r>
    </w:p>
    <w:p w14:paraId="3ED6CD2B" w14:textId="77777777" w:rsidR="001C2A9A" w:rsidRPr="001C2A9A" w:rsidRDefault="001C2A9A" w:rsidP="001C2A9A">
      <w:pPr>
        <w:pStyle w:val="Paragraphedeliste"/>
        <w:ind w:left="142" w:right="-142"/>
        <w:jc w:val="both"/>
        <w:rPr>
          <w:rFonts w:ascii="Times New Roman" w:hAnsi="Times New Roman" w:cs="Times New Roman"/>
        </w:rPr>
      </w:pPr>
      <w:r w:rsidRPr="001C2A9A">
        <w:rPr>
          <w:rFonts w:ascii="Times New Roman" w:hAnsi="Times New Roman" w:cs="Times New Roman"/>
        </w:rPr>
        <w:t>DECIDE de fixer les tarifs selon le tableau ci-dessous :</w:t>
      </w:r>
    </w:p>
    <w:tbl>
      <w:tblPr>
        <w:tblpPr w:leftFromText="141" w:rightFromText="141" w:vertAnchor="text" w:horzAnchor="margin" w:tblpXSpec="center" w:tblpY="100"/>
        <w:tblW w:w="6420" w:type="dxa"/>
        <w:tblCellMar>
          <w:left w:w="70" w:type="dxa"/>
          <w:right w:w="70" w:type="dxa"/>
        </w:tblCellMar>
        <w:tblLook w:val="04A0" w:firstRow="1" w:lastRow="0" w:firstColumn="1" w:lastColumn="0" w:noHBand="0" w:noVBand="1"/>
      </w:tblPr>
      <w:tblGrid>
        <w:gridCol w:w="2740"/>
        <w:gridCol w:w="1960"/>
        <w:gridCol w:w="1720"/>
      </w:tblGrid>
      <w:tr w:rsidR="001C2A9A" w:rsidRPr="001C2A9A" w14:paraId="359FF5B4" w14:textId="77777777" w:rsidTr="00961DA0">
        <w:trPr>
          <w:trHeight w:val="412"/>
        </w:trPr>
        <w:tc>
          <w:tcPr>
            <w:tcW w:w="2740" w:type="dxa"/>
            <w:tcBorders>
              <w:top w:val="nil"/>
              <w:left w:val="nil"/>
              <w:bottom w:val="nil"/>
              <w:right w:val="nil"/>
            </w:tcBorders>
            <w:shd w:val="clear" w:color="auto" w:fill="auto"/>
            <w:noWrap/>
            <w:vAlign w:val="bottom"/>
            <w:hideMark/>
          </w:tcPr>
          <w:p w14:paraId="5189B420" w14:textId="77777777" w:rsidR="001C2A9A" w:rsidRPr="001C2A9A" w:rsidRDefault="001C2A9A" w:rsidP="00961DA0">
            <w:pPr>
              <w:rPr>
                <w:rFonts w:ascii="Times New Roman" w:hAnsi="Times New Roman" w:cs="Times New Roman"/>
                <w:sz w:val="20"/>
                <w:szCs w:val="20"/>
              </w:rPr>
            </w:pP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010BC" w14:textId="77777777" w:rsidR="001C2A9A" w:rsidRPr="001C2A9A" w:rsidRDefault="001C2A9A" w:rsidP="00961DA0">
            <w:pPr>
              <w:jc w:val="center"/>
              <w:rPr>
                <w:rFonts w:ascii="Times New Roman" w:hAnsi="Times New Roman" w:cs="Times New Roman"/>
                <w:color w:val="000000"/>
              </w:rPr>
            </w:pPr>
            <w:r w:rsidRPr="001C2A9A">
              <w:rPr>
                <w:rFonts w:ascii="Times New Roman" w:hAnsi="Times New Roman" w:cs="Times New Roman"/>
                <w:color w:val="000000"/>
              </w:rPr>
              <w:t>Barnum 40 m²</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0B1EBF5C" w14:textId="77777777" w:rsidR="001C2A9A" w:rsidRPr="001C2A9A" w:rsidRDefault="001C2A9A" w:rsidP="00961DA0">
            <w:pPr>
              <w:jc w:val="center"/>
              <w:rPr>
                <w:rFonts w:ascii="Times New Roman" w:hAnsi="Times New Roman" w:cs="Times New Roman"/>
                <w:color w:val="000000"/>
              </w:rPr>
            </w:pPr>
            <w:r w:rsidRPr="001C2A9A">
              <w:rPr>
                <w:rFonts w:ascii="Times New Roman" w:hAnsi="Times New Roman" w:cs="Times New Roman"/>
                <w:color w:val="000000"/>
              </w:rPr>
              <w:t>Stand 9 m²</w:t>
            </w:r>
          </w:p>
        </w:tc>
      </w:tr>
      <w:tr w:rsidR="001C2A9A" w:rsidRPr="001C2A9A" w14:paraId="438473D9" w14:textId="77777777" w:rsidTr="00961DA0">
        <w:trPr>
          <w:trHeight w:val="334"/>
        </w:trPr>
        <w:tc>
          <w:tcPr>
            <w:tcW w:w="2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1C697" w14:textId="77777777" w:rsidR="001C2A9A" w:rsidRPr="001C2A9A" w:rsidRDefault="001C2A9A" w:rsidP="00961DA0">
            <w:pPr>
              <w:rPr>
                <w:rFonts w:ascii="Times New Roman" w:hAnsi="Times New Roman" w:cs="Times New Roman"/>
                <w:color w:val="000000"/>
              </w:rPr>
            </w:pPr>
            <w:r w:rsidRPr="001C2A9A">
              <w:rPr>
                <w:rFonts w:ascii="Times New Roman" w:hAnsi="Times New Roman" w:cs="Times New Roman"/>
                <w:color w:val="000000"/>
              </w:rPr>
              <w:t>Forfait 4 jours</w:t>
            </w:r>
          </w:p>
        </w:tc>
        <w:tc>
          <w:tcPr>
            <w:tcW w:w="1960" w:type="dxa"/>
            <w:tcBorders>
              <w:top w:val="nil"/>
              <w:left w:val="nil"/>
              <w:bottom w:val="single" w:sz="4" w:space="0" w:color="auto"/>
              <w:right w:val="single" w:sz="4" w:space="0" w:color="auto"/>
            </w:tcBorders>
            <w:shd w:val="clear" w:color="auto" w:fill="auto"/>
            <w:noWrap/>
            <w:vAlign w:val="bottom"/>
            <w:hideMark/>
          </w:tcPr>
          <w:p w14:paraId="5D4C84A4" w14:textId="77777777" w:rsidR="001C2A9A" w:rsidRPr="001C2A9A" w:rsidRDefault="001C2A9A" w:rsidP="00961DA0">
            <w:pPr>
              <w:jc w:val="center"/>
              <w:rPr>
                <w:rFonts w:ascii="Times New Roman" w:hAnsi="Times New Roman" w:cs="Times New Roman"/>
                <w:color w:val="000000"/>
              </w:rPr>
            </w:pPr>
            <w:r w:rsidRPr="001C2A9A">
              <w:rPr>
                <w:rFonts w:ascii="Times New Roman" w:hAnsi="Times New Roman" w:cs="Times New Roman"/>
                <w:color w:val="000000"/>
              </w:rPr>
              <w:t>80 €</w:t>
            </w:r>
          </w:p>
        </w:tc>
        <w:tc>
          <w:tcPr>
            <w:tcW w:w="1720" w:type="dxa"/>
            <w:tcBorders>
              <w:top w:val="nil"/>
              <w:left w:val="nil"/>
              <w:bottom w:val="single" w:sz="4" w:space="0" w:color="auto"/>
              <w:right w:val="single" w:sz="4" w:space="0" w:color="auto"/>
            </w:tcBorders>
            <w:shd w:val="clear" w:color="auto" w:fill="auto"/>
            <w:noWrap/>
            <w:vAlign w:val="bottom"/>
            <w:hideMark/>
          </w:tcPr>
          <w:p w14:paraId="5B897619" w14:textId="77777777" w:rsidR="001C2A9A" w:rsidRPr="001C2A9A" w:rsidRDefault="001C2A9A" w:rsidP="00961DA0">
            <w:pPr>
              <w:jc w:val="center"/>
              <w:rPr>
                <w:rFonts w:ascii="Times New Roman" w:hAnsi="Times New Roman" w:cs="Times New Roman"/>
                <w:color w:val="000000"/>
              </w:rPr>
            </w:pPr>
            <w:r w:rsidRPr="001C2A9A">
              <w:rPr>
                <w:rFonts w:ascii="Times New Roman" w:hAnsi="Times New Roman" w:cs="Times New Roman"/>
                <w:color w:val="000000"/>
              </w:rPr>
              <w:t>40 €</w:t>
            </w:r>
          </w:p>
        </w:tc>
      </w:tr>
      <w:tr w:rsidR="001C2A9A" w:rsidRPr="001C2A9A" w14:paraId="6F0FDB3D" w14:textId="77777777" w:rsidTr="00961DA0">
        <w:trPr>
          <w:trHeight w:val="36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4B5D32B5" w14:textId="77777777" w:rsidR="001C2A9A" w:rsidRPr="001C2A9A" w:rsidRDefault="001C2A9A" w:rsidP="00961DA0">
            <w:pPr>
              <w:rPr>
                <w:rFonts w:ascii="Times New Roman" w:hAnsi="Times New Roman" w:cs="Times New Roman"/>
                <w:color w:val="000000"/>
              </w:rPr>
            </w:pPr>
            <w:r w:rsidRPr="001C2A9A">
              <w:rPr>
                <w:rFonts w:ascii="Times New Roman" w:hAnsi="Times New Roman" w:cs="Times New Roman"/>
                <w:color w:val="000000"/>
              </w:rPr>
              <w:t>Par journée supplémentaire</w:t>
            </w:r>
          </w:p>
        </w:tc>
        <w:tc>
          <w:tcPr>
            <w:tcW w:w="1960" w:type="dxa"/>
            <w:tcBorders>
              <w:top w:val="nil"/>
              <w:left w:val="nil"/>
              <w:bottom w:val="single" w:sz="4" w:space="0" w:color="auto"/>
              <w:right w:val="single" w:sz="4" w:space="0" w:color="auto"/>
            </w:tcBorders>
            <w:shd w:val="clear" w:color="auto" w:fill="auto"/>
            <w:noWrap/>
            <w:vAlign w:val="bottom"/>
            <w:hideMark/>
          </w:tcPr>
          <w:p w14:paraId="516F32A7" w14:textId="77777777" w:rsidR="001C2A9A" w:rsidRPr="001C2A9A" w:rsidRDefault="001C2A9A" w:rsidP="00961DA0">
            <w:pPr>
              <w:jc w:val="center"/>
              <w:rPr>
                <w:rFonts w:ascii="Times New Roman" w:hAnsi="Times New Roman" w:cs="Times New Roman"/>
                <w:color w:val="000000"/>
              </w:rPr>
            </w:pPr>
            <w:r w:rsidRPr="001C2A9A">
              <w:rPr>
                <w:rFonts w:ascii="Times New Roman" w:hAnsi="Times New Roman" w:cs="Times New Roman"/>
                <w:color w:val="000000"/>
              </w:rPr>
              <w:t>20 €</w:t>
            </w:r>
          </w:p>
        </w:tc>
        <w:tc>
          <w:tcPr>
            <w:tcW w:w="1720" w:type="dxa"/>
            <w:tcBorders>
              <w:top w:val="nil"/>
              <w:left w:val="nil"/>
              <w:bottom w:val="single" w:sz="4" w:space="0" w:color="auto"/>
              <w:right w:val="single" w:sz="4" w:space="0" w:color="auto"/>
            </w:tcBorders>
            <w:shd w:val="clear" w:color="auto" w:fill="auto"/>
            <w:noWrap/>
            <w:vAlign w:val="bottom"/>
            <w:hideMark/>
          </w:tcPr>
          <w:p w14:paraId="31F715E6" w14:textId="77777777" w:rsidR="001C2A9A" w:rsidRPr="001C2A9A" w:rsidRDefault="001C2A9A" w:rsidP="00961DA0">
            <w:pPr>
              <w:jc w:val="center"/>
              <w:rPr>
                <w:rFonts w:ascii="Times New Roman" w:hAnsi="Times New Roman" w:cs="Times New Roman"/>
                <w:color w:val="000000"/>
              </w:rPr>
            </w:pPr>
            <w:r w:rsidRPr="001C2A9A">
              <w:rPr>
                <w:rFonts w:ascii="Times New Roman" w:hAnsi="Times New Roman" w:cs="Times New Roman"/>
                <w:color w:val="000000"/>
              </w:rPr>
              <w:t>10 €</w:t>
            </w:r>
          </w:p>
        </w:tc>
      </w:tr>
      <w:tr w:rsidR="001C2A9A" w:rsidRPr="001C2A9A" w14:paraId="1C224B07" w14:textId="77777777" w:rsidTr="00961DA0">
        <w:trPr>
          <w:trHeight w:val="414"/>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4E5AA653" w14:textId="77777777" w:rsidR="001C2A9A" w:rsidRPr="001C2A9A" w:rsidRDefault="001C2A9A" w:rsidP="00961DA0">
            <w:pPr>
              <w:rPr>
                <w:rFonts w:ascii="Times New Roman" w:hAnsi="Times New Roman" w:cs="Times New Roman"/>
                <w:color w:val="000000"/>
              </w:rPr>
            </w:pPr>
            <w:r w:rsidRPr="001C2A9A">
              <w:rPr>
                <w:rFonts w:ascii="Times New Roman" w:hAnsi="Times New Roman" w:cs="Times New Roman"/>
                <w:color w:val="000000"/>
              </w:rPr>
              <w:t>Montage par barnum</w:t>
            </w:r>
          </w:p>
        </w:tc>
        <w:tc>
          <w:tcPr>
            <w:tcW w:w="1960" w:type="dxa"/>
            <w:tcBorders>
              <w:top w:val="nil"/>
              <w:left w:val="nil"/>
              <w:bottom w:val="single" w:sz="4" w:space="0" w:color="auto"/>
              <w:right w:val="single" w:sz="4" w:space="0" w:color="auto"/>
            </w:tcBorders>
            <w:shd w:val="clear" w:color="auto" w:fill="auto"/>
            <w:noWrap/>
            <w:vAlign w:val="bottom"/>
            <w:hideMark/>
          </w:tcPr>
          <w:p w14:paraId="06AB9F0A" w14:textId="77777777" w:rsidR="001C2A9A" w:rsidRPr="001C2A9A" w:rsidRDefault="001C2A9A" w:rsidP="00961DA0">
            <w:pPr>
              <w:jc w:val="center"/>
              <w:rPr>
                <w:rFonts w:ascii="Times New Roman" w:hAnsi="Times New Roman" w:cs="Times New Roman"/>
                <w:color w:val="000000"/>
              </w:rPr>
            </w:pPr>
            <w:r w:rsidRPr="001C2A9A">
              <w:rPr>
                <w:rFonts w:ascii="Times New Roman" w:hAnsi="Times New Roman" w:cs="Times New Roman"/>
                <w:color w:val="000000"/>
              </w:rPr>
              <w:t>200 €</w:t>
            </w:r>
          </w:p>
        </w:tc>
        <w:tc>
          <w:tcPr>
            <w:tcW w:w="1720" w:type="dxa"/>
            <w:tcBorders>
              <w:top w:val="nil"/>
              <w:left w:val="nil"/>
              <w:bottom w:val="single" w:sz="4" w:space="0" w:color="auto"/>
              <w:right w:val="single" w:sz="4" w:space="0" w:color="auto"/>
            </w:tcBorders>
            <w:shd w:val="clear" w:color="auto" w:fill="auto"/>
            <w:noWrap/>
            <w:vAlign w:val="bottom"/>
            <w:hideMark/>
          </w:tcPr>
          <w:p w14:paraId="0100F0CB" w14:textId="77777777" w:rsidR="001C2A9A" w:rsidRPr="001C2A9A" w:rsidRDefault="001C2A9A" w:rsidP="00961DA0">
            <w:pPr>
              <w:rPr>
                <w:rFonts w:ascii="Times New Roman" w:hAnsi="Times New Roman" w:cs="Times New Roman"/>
                <w:color w:val="000000"/>
              </w:rPr>
            </w:pPr>
            <w:r w:rsidRPr="001C2A9A">
              <w:rPr>
                <w:rFonts w:ascii="Times New Roman" w:hAnsi="Times New Roman" w:cs="Times New Roman"/>
                <w:color w:val="000000"/>
              </w:rPr>
              <w:t> </w:t>
            </w:r>
          </w:p>
        </w:tc>
      </w:tr>
    </w:tbl>
    <w:p w14:paraId="42219749" w14:textId="77777777" w:rsidR="001C2A9A" w:rsidRDefault="001C2A9A" w:rsidP="003037BE">
      <w:pPr>
        <w:widowControl w:val="0"/>
        <w:autoSpaceDE w:val="0"/>
        <w:autoSpaceDN w:val="0"/>
        <w:adjustRightInd w:val="0"/>
        <w:spacing w:after="0"/>
        <w:jc w:val="both"/>
        <w:rPr>
          <w:rFonts w:ascii="Times New Roman" w:hAnsi="Times New Roman" w:cs="Times New Roman"/>
          <w:bCs/>
        </w:rPr>
      </w:pPr>
    </w:p>
    <w:p w14:paraId="5D1F85E2" w14:textId="77777777" w:rsidR="001C2A9A" w:rsidRDefault="001C2A9A" w:rsidP="003037BE">
      <w:pPr>
        <w:widowControl w:val="0"/>
        <w:autoSpaceDE w:val="0"/>
        <w:autoSpaceDN w:val="0"/>
        <w:adjustRightInd w:val="0"/>
        <w:spacing w:after="0"/>
        <w:jc w:val="both"/>
        <w:rPr>
          <w:rFonts w:ascii="Times New Roman" w:hAnsi="Times New Roman" w:cs="Times New Roman"/>
          <w:bCs/>
        </w:rPr>
      </w:pPr>
    </w:p>
    <w:p w14:paraId="0D0C6022" w14:textId="77777777" w:rsidR="001C2A9A" w:rsidRDefault="001C2A9A" w:rsidP="003037BE">
      <w:pPr>
        <w:widowControl w:val="0"/>
        <w:autoSpaceDE w:val="0"/>
        <w:autoSpaceDN w:val="0"/>
        <w:adjustRightInd w:val="0"/>
        <w:spacing w:after="0"/>
        <w:jc w:val="both"/>
        <w:rPr>
          <w:rFonts w:ascii="Times New Roman" w:hAnsi="Times New Roman" w:cs="Times New Roman"/>
          <w:bCs/>
        </w:rPr>
      </w:pPr>
    </w:p>
    <w:p w14:paraId="17AA26B0" w14:textId="77777777" w:rsidR="001C2A9A" w:rsidRDefault="001C2A9A" w:rsidP="003037BE">
      <w:pPr>
        <w:widowControl w:val="0"/>
        <w:autoSpaceDE w:val="0"/>
        <w:autoSpaceDN w:val="0"/>
        <w:adjustRightInd w:val="0"/>
        <w:spacing w:after="0"/>
        <w:jc w:val="both"/>
        <w:rPr>
          <w:rFonts w:ascii="Times New Roman" w:hAnsi="Times New Roman" w:cs="Times New Roman"/>
          <w:bCs/>
        </w:rPr>
      </w:pPr>
    </w:p>
    <w:p w14:paraId="54CE8E43" w14:textId="77777777" w:rsidR="001C2A9A" w:rsidRDefault="001C2A9A" w:rsidP="003037BE">
      <w:pPr>
        <w:widowControl w:val="0"/>
        <w:autoSpaceDE w:val="0"/>
        <w:autoSpaceDN w:val="0"/>
        <w:adjustRightInd w:val="0"/>
        <w:spacing w:after="0"/>
        <w:jc w:val="both"/>
        <w:rPr>
          <w:rFonts w:ascii="Times New Roman" w:hAnsi="Times New Roman" w:cs="Times New Roman"/>
          <w:bCs/>
        </w:rPr>
      </w:pPr>
    </w:p>
    <w:p w14:paraId="5F29096A" w14:textId="77777777" w:rsidR="001C2A9A" w:rsidRDefault="001C2A9A" w:rsidP="003037BE">
      <w:pPr>
        <w:widowControl w:val="0"/>
        <w:autoSpaceDE w:val="0"/>
        <w:autoSpaceDN w:val="0"/>
        <w:adjustRightInd w:val="0"/>
        <w:spacing w:after="0"/>
        <w:jc w:val="both"/>
        <w:rPr>
          <w:rFonts w:ascii="Times New Roman" w:hAnsi="Times New Roman" w:cs="Times New Roman"/>
          <w:bCs/>
        </w:rPr>
      </w:pPr>
    </w:p>
    <w:p w14:paraId="772F0CE0" w14:textId="77777777" w:rsidR="001C2A9A" w:rsidRDefault="001C2A9A" w:rsidP="003037BE">
      <w:pPr>
        <w:widowControl w:val="0"/>
        <w:autoSpaceDE w:val="0"/>
        <w:autoSpaceDN w:val="0"/>
        <w:adjustRightInd w:val="0"/>
        <w:spacing w:after="0"/>
        <w:jc w:val="both"/>
        <w:rPr>
          <w:rFonts w:ascii="Times New Roman" w:hAnsi="Times New Roman" w:cs="Times New Roman"/>
          <w:bCs/>
        </w:rPr>
      </w:pPr>
    </w:p>
    <w:p w14:paraId="24BCC26A" w14:textId="77777777" w:rsidR="001C2A9A" w:rsidRPr="00E95324" w:rsidRDefault="001C2A9A" w:rsidP="003037BE">
      <w:pPr>
        <w:widowControl w:val="0"/>
        <w:autoSpaceDE w:val="0"/>
        <w:autoSpaceDN w:val="0"/>
        <w:adjustRightInd w:val="0"/>
        <w:spacing w:after="0"/>
        <w:jc w:val="both"/>
        <w:rPr>
          <w:rFonts w:ascii="Times New Roman" w:hAnsi="Times New Roman" w:cs="Times New Roman"/>
          <w:bCs/>
        </w:rPr>
      </w:pPr>
    </w:p>
    <w:p w14:paraId="53CA7F8C" w14:textId="4CD2D350" w:rsidR="009B36AE" w:rsidRPr="00E95324" w:rsidRDefault="00236676" w:rsidP="009B36AE">
      <w:pPr>
        <w:pBdr>
          <w:top w:val="single" w:sz="4" w:space="1" w:color="auto"/>
          <w:left w:val="single" w:sz="4" w:space="3" w:color="auto"/>
          <w:bottom w:val="single" w:sz="4" w:space="1" w:color="auto"/>
          <w:right w:val="single" w:sz="4" w:space="0" w:color="auto"/>
        </w:pBdr>
        <w:shd w:val="clear" w:color="auto" w:fill="DAEEF3" w:themeFill="accent5" w:themeFillTint="33"/>
        <w:spacing w:before="240"/>
        <w:jc w:val="both"/>
        <w:rPr>
          <w:rFonts w:ascii="Times New Roman" w:hAnsi="Times New Roman" w:cs="Times New Roman"/>
          <w:b/>
        </w:rPr>
      </w:pPr>
      <w:r w:rsidRPr="00E95324">
        <w:rPr>
          <w:rFonts w:ascii="Times New Roman" w:hAnsi="Times New Roman" w:cs="Times New Roman"/>
          <w:b/>
        </w:rPr>
        <w:t>ARRETE A03</w:t>
      </w:r>
      <w:r w:rsidR="005F414E">
        <w:rPr>
          <w:rFonts w:ascii="Times New Roman" w:hAnsi="Times New Roman" w:cs="Times New Roman"/>
          <w:b/>
        </w:rPr>
        <w:t>5</w:t>
      </w:r>
      <w:r w:rsidRPr="00E95324">
        <w:rPr>
          <w:rFonts w:ascii="Times New Roman" w:hAnsi="Times New Roman" w:cs="Times New Roman"/>
          <w:b/>
        </w:rPr>
        <w:t>_</w:t>
      </w:r>
      <w:r w:rsidR="009B36AE" w:rsidRPr="00E95324">
        <w:rPr>
          <w:rFonts w:ascii="Times New Roman" w:hAnsi="Times New Roman" w:cs="Times New Roman"/>
          <w:b/>
        </w:rPr>
        <w:t xml:space="preserve">2025 </w:t>
      </w:r>
      <w:r w:rsidRPr="00E95324">
        <w:rPr>
          <w:rFonts w:ascii="Times New Roman" w:hAnsi="Times New Roman" w:cs="Times New Roman"/>
          <w:b/>
        </w:rPr>
        <w:t>–</w:t>
      </w:r>
      <w:r w:rsidR="009B36AE" w:rsidRPr="00E95324">
        <w:rPr>
          <w:rFonts w:ascii="Times New Roman" w:hAnsi="Times New Roman" w:cs="Times New Roman"/>
          <w:b/>
        </w:rPr>
        <w:t xml:space="preserve"> </w:t>
      </w:r>
      <w:r w:rsidR="005F414E">
        <w:rPr>
          <w:rFonts w:ascii="Times New Roman" w:hAnsi="Times New Roman" w:cs="Times New Roman"/>
          <w:b/>
        </w:rPr>
        <w:t>TARIFS DE CONCESSIONS AU CIMETIERE</w:t>
      </w:r>
    </w:p>
    <w:p w14:paraId="6C3B8882" w14:textId="77777777" w:rsidR="005F414E" w:rsidRPr="005F414E" w:rsidRDefault="005F414E" w:rsidP="005F414E">
      <w:pPr>
        <w:tabs>
          <w:tab w:val="left" w:pos="5103"/>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120"/>
        <w:ind w:left="142"/>
        <w:jc w:val="both"/>
        <w:rPr>
          <w:rFonts w:ascii="Times New Roman" w:hAnsi="Times New Roman" w:cs="Times New Roman"/>
        </w:rPr>
      </w:pPr>
      <w:r w:rsidRPr="005F414E">
        <w:rPr>
          <w:rFonts w:ascii="Times New Roman" w:hAnsi="Times New Roman" w:cs="Times New Roman"/>
        </w:rPr>
        <w:t>Vu le Code Général des Collectivités Territorial notamment les articles L.2223-1 et L.2223-14</w:t>
      </w:r>
    </w:p>
    <w:p w14:paraId="42F0C934" w14:textId="77777777" w:rsidR="005F414E" w:rsidRPr="005F414E" w:rsidRDefault="005F414E" w:rsidP="005F414E">
      <w:pPr>
        <w:tabs>
          <w:tab w:val="left" w:pos="5103"/>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120"/>
        <w:ind w:left="142"/>
        <w:jc w:val="both"/>
        <w:rPr>
          <w:rFonts w:ascii="Times New Roman" w:hAnsi="Times New Roman" w:cs="Times New Roman"/>
        </w:rPr>
      </w:pPr>
      <w:r w:rsidRPr="005F414E">
        <w:rPr>
          <w:rFonts w:ascii="Times New Roman" w:hAnsi="Times New Roman" w:cs="Times New Roman"/>
        </w:rPr>
        <w:t>Vu la délibération en date du 02 juillet 2008 fixant la durée et les tarifs des concessions du cimetière,</w:t>
      </w:r>
    </w:p>
    <w:p w14:paraId="2A63B1F9" w14:textId="77777777" w:rsidR="005F414E" w:rsidRPr="005F414E" w:rsidRDefault="005F414E" w:rsidP="005F414E">
      <w:pPr>
        <w:tabs>
          <w:tab w:val="left" w:pos="5103"/>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120"/>
        <w:ind w:left="142"/>
        <w:jc w:val="both"/>
        <w:rPr>
          <w:rFonts w:ascii="Times New Roman" w:hAnsi="Times New Roman" w:cs="Times New Roman"/>
        </w:rPr>
      </w:pPr>
      <w:r w:rsidRPr="005F414E">
        <w:rPr>
          <w:rFonts w:ascii="Times New Roman" w:hAnsi="Times New Roman" w:cs="Times New Roman"/>
        </w:rPr>
        <w:t>Vu la délibération en date du 16 mai 2018 fixant les droits de concessions du colombarium,</w:t>
      </w:r>
    </w:p>
    <w:p w14:paraId="4DAF6E61" w14:textId="77777777" w:rsidR="005F414E" w:rsidRPr="005F414E" w:rsidRDefault="005F414E" w:rsidP="005F414E">
      <w:pPr>
        <w:tabs>
          <w:tab w:val="left" w:pos="5103"/>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120"/>
        <w:ind w:left="142"/>
        <w:jc w:val="both"/>
        <w:rPr>
          <w:rFonts w:ascii="Times New Roman" w:hAnsi="Times New Roman" w:cs="Times New Roman"/>
        </w:rPr>
      </w:pPr>
      <w:r w:rsidRPr="005F414E">
        <w:rPr>
          <w:rFonts w:ascii="Times New Roman" w:hAnsi="Times New Roman" w:cs="Times New Roman"/>
        </w:rPr>
        <w:lastRenderedPageBreak/>
        <w:t>Vu la délibération en date du 16 mars 2023 fixant la durée et les tarifs des cavurnes et bio-urnes,</w:t>
      </w:r>
    </w:p>
    <w:p w14:paraId="5E2A5FAB" w14:textId="77777777" w:rsidR="005F414E" w:rsidRPr="005F414E" w:rsidRDefault="005F414E" w:rsidP="005F414E">
      <w:pPr>
        <w:tabs>
          <w:tab w:val="left" w:pos="5103"/>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120"/>
        <w:ind w:left="142"/>
        <w:jc w:val="both"/>
        <w:rPr>
          <w:rFonts w:ascii="Times New Roman" w:hAnsi="Times New Roman" w:cs="Times New Roman"/>
        </w:rPr>
      </w:pPr>
      <w:r w:rsidRPr="005F414E">
        <w:rPr>
          <w:rFonts w:ascii="Times New Roman" w:hAnsi="Times New Roman" w:cs="Times New Roman"/>
        </w:rPr>
        <w:t>Considérant qu’il est nécessaire de procéder à la révision des durées et tarifs des différentes concessions du cimetière,</w:t>
      </w:r>
    </w:p>
    <w:p w14:paraId="7AE9F4BA" w14:textId="77777777" w:rsidR="005F414E" w:rsidRPr="005F414E" w:rsidRDefault="005F414E" w:rsidP="005F414E">
      <w:pPr>
        <w:tabs>
          <w:tab w:val="left" w:pos="5103"/>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ind w:left="142"/>
        <w:rPr>
          <w:rFonts w:ascii="Times New Roman" w:hAnsi="Times New Roman" w:cs="Times New Roman"/>
        </w:rPr>
      </w:pPr>
      <w:r w:rsidRPr="005F414E">
        <w:rPr>
          <w:rFonts w:ascii="Times New Roman" w:hAnsi="Times New Roman" w:cs="Times New Roman"/>
        </w:rPr>
        <w:t xml:space="preserve">Le Conseil municipal, après en avoir délibéré, à l’unanimité des membres présents, </w:t>
      </w:r>
    </w:p>
    <w:p w14:paraId="7C5E886A" w14:textId="77777777" w:rsidR="005F414E" w:rsidRPr="005F414E" w:rsidRDefault="005F414E" w:rsidP="005F414E">
      <w:pPr>
        <w:tabs>
          <w:tab w:val="left" w:pos="5103"/>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ind w:left="142"/>
        <w:rPr>
          <w:rFonts w:ascii="Times New Roman" w:hAnsi="Times New Roman" w:cs="Times New Roman"/>
        </w:rPr>
      </w:pPr>
      <w:r w:rsidRPr="005F414E">
        <w:rPr>
          <w:rFonts w:ascii="Times New Roman" w:hAnsi="Times New Roman" w:cs="Times New Roman"/>
        </w:rPr>
        <w:t xml:space="preserve">DECIDE de fixer les tarifs suivants à partir du 01 juillet 2025 : </w:t>
      </w:r>
    </w:p>
    <w:tbl>
      <w:tblPr>
        <w:tblpPr w:leftFromText="141" w:rightFromText="141" w:vertAnchor="text" w:horzAnchor="page" w:tblpX="3501" w:tblpY="155"/>
        <w:tblW w:w="5638" w:type="dxa"/>
        <w:tblCellMar>
          <w:left w:w="70" w:type="dxa"/>
          <w:right w:w="70" w:type="dxa"/>
        </w:tblCellMar>
        <w:tblLook w:val="04A0" w:firstRow="1" w:lastRow="0" w:firstColumn="1" w:lastColumn="0" w:noHBand="0" w:noVBand="1"/>
      </w:tblPr>
      <w:tblGrid>
        <w:gridCol w:w="1914"/>
        <w:gridCol w:w="1897"/>
        <w:gridCol w:w="1827"/>
      </w:tblGrid>
      <w:tr w:rsidR="002073BF" w14:paraId="66914155" w14:textId="77777777" w:rsidTr="002073BF">
        <w:trPr>
          <w:trHeight w:val="303"/>
        </w:trPr>
        <w:tc>
          <w:tcPr>
            <w:tcW w:w="1914" w:type="dxa"/>
            <w:tcBorders>
              <w:top w:val="nil"/>
              <w:left w:val="nil"/>
              <w:bottom w:val="nil"/>
              <w:right w:val="nil"/>
            </w:tcBorders>
            <w:shd w:val="clear" w:color="auto" w:fill="auto"/>
            <w:noWrap/>
            <w:vAlign w:val="bottom"/>
            <w:hideMark/>
          </w:tcPr>
          <w:p w14:paraId="491F6E22" w14:textId="77777777" w:rsidR="002073BF" w:rsidRDefault="002073BF" w:rsidP="00961DA0">
            <w:pPr>
              <w:rPr>
                <w:sz w:val="20"/>
                <w:szCs w:val="20"/>
              </w:rPr>
            </w:pP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0F11B" w14:textId="77777777" w:rsidR="002073BF" w:rsidRDefault="002073BF" w:rsidP="00961DA0">
            <w:pPr>
              <w:jc w:val="center"/>
              <w:rPr>
                <w:b/>
                <w:bCs/>
                <w:color w:val="000000"/>
              </w:rPr>
            </w:pPr>
            <w:r>
              <w:rPr>
                <w:b/>
                <w:bCs/>
                <w:color w:val="000000"/>
              </w:rPr>
              <w:t>Durée</w:t>
            </w:r>
          </w:p>
        </w:tc>
        <w:tc>
          <w:tcPr>
            <w:tcW w:w="1827" w:type="dxa"/>
            <w:tcBorders>
              <w:top w:val="single" w:sz="4" w:space="0" w:color="auto"/>
              <w:left w:val="nil"/>
              <w:bottom w:val="single" w:sz="4" w:space="0" w:color="auto"/>
              <w:right w:val="single" w:sz="4" w:space="0" w:color="auto"/>
            </w:tcBorders>
            <w:shd w:val="clear" w:color="auto" w:fill="auto"/>
            <w:noWrap/>
            <w:vAlign w:val="center"/>
            <w:hideMark/>
          </w:tcPr>
          <w:p w14:paraId="4BBE8215" w14:textId="77777777" w:rsidR="002073BF" w:rsidRDefault="002073BF" w:rsidP="00961DA0">
            <w:pPr>
              <w:jc w:val="center"/>
              <w:rPr>
                <w:b/>
                <w:bCs/>
                <w:color w:val="000000"/>
              </w:rPr>
            </w:pPr>
            <w:r>
              <w:rPr>
                <w:b/>
                <w:bCs/>
                <w:color w:val="000000"/>
              </w:rPr>
              <w:t>Tarifs</w:t>
            </w:r>
          </w:p>
        </w:tc>
      </w:tr>
      <w:tr w:rsidR="002073BF" w14:paraId="2E019727" w14:textId="77777777" w:rsidTr="002073BF">
        <w:trPr>
          <w:trHeight w:val="303"/>
        </w:trPr>
        <w:tc>
          <w:tcPr>
            <w:tcW w:w="191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454AF" w14:textId="77777777" w:rsidR="002073BF" w:rsidRDefault="002073BF" w:rsidP="00961DA0">
            <w:pPr>
              <w:jc w:val="center"/>
              <w:rPr>
                <w:b/>
                <w:bCs/>
                <w:color w:val="000000"/>
              </w:rPr>
            </w:pPr>
            <w:r>
              <w:rPr>
                <w:b/>
                <w:bCs/>
                <w:color w:val="000000"/>
              </w:rPr>
              <w:t>Concessions</w:t>
            </w:r>
          </w:p>
        </w:tc>
        <w:tc>
          <w:tcPr>
            <w:tcW w:w="1897" w:type="dxa"/>
            <w:tcBorders>
              <w:top w:val="nil"/>
              <w:left w:val="nil"/>
              <w:bottom w:val="single" w:sz="4" w:space="0" w:color="auto"/>
              <w:right w:val="single" w:sz="4" w:space="0" w:color="auto"/>
            </w:tcBorders>
            <w:shd w:val="clear" w:color="auto" w:fill="auto"/>
            <w:noWrap/>
            <w:vAlign w:val="bottom"/>
            <w:hideMark/>
          </w:tcPr>
          <w:p w14:paraId="08B1B29E" w14:textId="77777777" w:rsidR="002073BF" w:rsidRDefault="002073BF" w:rsidP="00961DA0">
            <w:pPr>
              <w:jc w:val="center"/>
              <w:rPr>
                <w:color w:val="000000"/>
              </w:rPr>
            </w:pPr>
            <w:r>
              <w:rPr>
                <w:color w:val="000000"/>
              </w:rPr>
              <w:t>15 ans</w:t>
            </w:r>
          </w:p>
        </w:tc>
        <w:tc>
          <w:tcPr>
            <w:tcW w:w="1827" w:type="dxa"/>
            <w:tcBorders>
              <w:top w:val="nil"/>
              <w:left w:val="nil"/>
              <w:bottom w:val="single" w:sz="4" w:space="0" w:color="auto"/>
              <w:right w:val="single" w:sz="4" w:space="0" w:color="auto"/>
            </w:tcBorders>
            <w:shd w:val="clear" w:color="auto" w:fill="auto"/>
            <w:noWrap/>
            <w:vAlign w:val="bottom"/>
            <w:hideMark/>
          </w:tcPr>
          <w:p w14:paraId="241E0063" w14:textId="77777777" w:rsidR="002073BF" w:rsidRDefault="002073BF" w:rsidP="00961DA0">
            <w:pPr>
              <w:jc w:val="center"/>
              <w:rPr>
                <w:color w:val="000000"/>
              </w:rPr>
            </w:pPr>
            <w:r>
              <w:rPr>
                <w:color w:val="000000"/>
              </w:rPr>
              <w:t>200 €</w:t>
            </w:r>
          </w:p>
        </w:tc>
      </w:tr>
      <w:tr w:rsidR="002073BF" w14:paraId="097BEF7B" w14:textId="77777777" w:rsidTr="002073BF">
        <w:trPr>
          <w:trHeight w:val="303"/>
        </w:trPr>
        <w:tc>
          <w:tcPr>
            <w:tcW w:w="1914" w:type="dxa"/>
            <w:vMerge/>
            <w:tcBorders>
              <w:top w:val="single" w:sz="4" w:space="0" w:color="auto"/>
              <w:left w:val="single" w:sz="4" w:space="0" w:color="auto"/>
              <w:bottom w:val="single" w:sz="4" w:space="0" w:color="auto"/>
              <w:right w:val="single" w:sz="4" w:space="0" w:color="auto"/>
            </w:tcBorders>
            <w:vAlign w:val="center"/>
            <w:hideMark/>
          </w:tcPr>
          <w:p w14:paraId="0E108E0F" w14:textId="77777777" w:rsidR="002073BF" w:rsidRDefault="002073BF" w:rsidP="00961DA0">
            <w:pPr>
              <w:rPr>
                <w:b/>
                <w:bCs/>
                <w:color w:val="000000"/>
              </w:rPr>
            </w:pPr>
          </w:p>
        </w:tc>
        <w:tc>
          <w:tcPr>
            <w:tcW w:w="1897" w:type="dxa"/>
            <w:tcBorders>
              <w:top w:val="nil"/>
              <w:left w:val="nil"/>
              <w:bottom w:val="single" w:sz="4" w:space="0" w:color="auto"/>
              <w:right w:val="single" w:sz="4" w:space="0" w:color="auto"/>
            </w:tcBorders>
            <w:shd w:val="clear" w:color="auto" w:fill="auto"/>
            <w:noWrap/>
            <w:vAlign w:val="bottom"/>
            <w:hideMark/>
          </w:tcPr>
          <w:p w14:paraId="2C269597" w14:textId="77777777" w:rsidR="002073BF" w:rsidRDefault="002073BF" w:rsidP="00961DA0">
            <w:pPr>
              <w:jc w:val="center"/>
              <w:rPr>
                <w:color w:val="000000"/>
              </w:rPr>
            </w:pPr>
            <w:r>
              <w:rPr>
                <w:color w:val="000000"/>
              </w:rPr>
              <w:t>30 ans</w:t>
            </w:r>
          </w:p>
        </w:tc>
        <w:tc>
          <w:tcPr>
            <w:tcW w:w="1827" w:type="dxa"/>
            <w:tcBorders>
              <w:top w:val="nil"/>
              <w:left w:val="nil"/>
              <w:bottom w:val="single" w:sz="4" w:space="0" w:color="auto"/>
              <w:right w:val="single" w:sz="4" w:space="0" w:color="auto"/>
            </w:tcBorders>
            <w:shd w:val="clear" w:color="auto" w:fill="auto"/>
            <w:noWrap/>
            <w:vAlign w:val="bottom"/>
            <w:hideMark/>
          </w:tcPr>
          <w:p w14:paraId="5F4587E9" w14:textId="77777777" w:rsidR="002073BF" w:rsidRDefault="002073BF" w:rsidP="00961DA0">
            <w:pPr>
              <w:jc w:val="center"/>
              <w:rPr>
                <w:color w:val="000000"/>
              </w:rPr>
            </w:pPr>
            <w:r>
              <w:rPr>
                <w:color w:val="000000"/>
              </w:rPr>
              <w:t>300 €</w:t>
            </w:r>
          </w:p>
        </w:tc>
      </w:tr>
      <w:tr w:rsidR="002073BF" w14:paraId="25082D15" w14:textId="77777777" w:rsidTr="002073BF">
        <w:trPr>
          <w:trHeight w:val="303"/>
        </w:trPr>
        <w:tc>
          <w:tcPr>
            <w:tcW w:w="19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33B3DA" w14:textId="77777777" w:rsidR="002073BF" w:rsidRDefault="002073BF" w:rsidP="00961DA0">
            <w:pPr>
              <w:jc w:val="center"/>
              <w:rPr>
                <w:b/>
                <w:bCs/>
                <w:color w:val="000000"/>
              </w:rPr>
            </w:pPr>
            <w:r>
              <w:rPr>
                <w:b/>
                <w:bCs/>
                <w:color w:val="000000"/>
              </w:rPr>
              <w:t>Cavurnes</w:t>
            </w:r>
          </w:p>
        </w:tc>
        <w:tc>
          <w:tcPr>
            <w:tcW w:w="1897" w:type="dxa"/>
            <w:tcBorders>
              <w:top w:val="nil"/>
              <w:left w:val="nil"/>
              <w:bottom w:val="single" w:sz="4" w:space="0" w:color="auto"/>
              <w:right w:val="single" w:sz="4" w:space="0" w:color="auto"/>
            </w:tcBorders>
            <w:shd w:val="clear" w:color="auto" w:fill="auto"/>
            <w:noWrap/>
            <w:vAlign w:val="bottom"/>
            <w:hideMark/>
          </w:tcPr>
          <w:p w14:paraId="18878D50" w14:textId="77777777" w:rsidR="002073BF" w:rsidRDefault="002073BF" w:rsidP="00961DA0">
            <w:pPr>
              <w:jc w:val="center"/>
              <w:rPr>
                <w:color w:val="000000"/>
              </w:rPr>
            </w:pPr>
            <w:r>
              <w:rPr>
                <w:color w:val="000000"/>
              </w:rPr>
              <w:t>15 ans</w:t>
            </w:r>
          </w:p>
        </w:tc>
        <w:tc>
          <w:tcPr>
            <w:tcW w:w="1827" w:type="dxa"/>
            <w:tcBorders>
              <w:top w:val="nil"/>
              <w:left w:val="nil"/>
              <w:bottom w:val="single" w:sz="4" w:space="0" w:color="auto"/>
              <w:right w:val="single" w:sz="4" w:space="0" w:color="auto"/>
            </w:tcBorders>
            <w:shd w:val="clear" w:color="auto" w:fill="auto"/>
            <w:noWrap/>
            <w:vAlign w:val="bottom"/>
            <w:hideMark/>
          </w:tcPr>
          <w:p w14:paraId="2344E4BF" w14:textId="77777777" w:rsidR="002073BF" w:rsidRDefault="002073BF" w:rsidP="00961DA0">
            <w:pPr>
              <w:jc w:val="center"/>
              <w:rPr>
                <w:color w:val="000000"/>
              </w:rPr>
            </w:pPr>
            <w:r>
              <w:rPr>
                <w:color w:val="000000"/>
              </w:rPr>
              <w:t>300 €</w:t>
            </w:r>
          </w:p>
        </w:tc>
      </w:tr>
      <w:tr w:rsidR="002073BF" w14:paraId="4BE4C7D3" w14:textId="77777777" w:rsidTr="002073BF">
        <w:trPr>
          <w:trHeight w:val="303"/>
        </w:trPr>
        <w:tc>
          <w:tcPr>
            <w:tcW w:w="1914" w:type="dxa"/>
            <w:vMerge/>
            <w:tcBorders>
              <w:top w:val="nil"/>
              <w:left w:val="single" w:sz="4" w:space="0" w:color="auto"/>
              <w:bottom w:val="single" w:sz="4" w:space="0" w:color="auto"/>
              <w:right w:val="single" w:sz="4" w:space="0" w:color="auto"/>
            </w:tcBorders>
            <w:vAlign w:val="center"/>
            <w:hideMark/>
          </w:tcPr>
          <w:p w14:paraId="45B65339" w14:textId="77777777" w:rsidR="002073BF" w:rsidRDefault="002073BF" w:rsidP="00961DA0">
            <w:pPr>
              <w:rPr>
                <w:b/>
                <w:bCs/>
                <w:color w:val="000000"/>
              </w:rPr>
            </w:pPr>
          </w:p>
        </w:tc>
        <w:tc>
          <w:tcPr>
            <w:tcW w:w="1897" w:type="dxa"/>
            <w:tcBorders>
              <w:top w:val="nil"/>
              <w:left w:val="nil"/>
              <w:bottom w:val="single" w:sz="4" w:space="0" w:color="auto"/>
              <w:right w:val="single" w:sz="4" w:space="0" w:color="auto"/>
            </w:tcBorders>
            <w:shd w:val="clear" w:color="auto" w:fill="auto"/>
            <w:noWrap/>
            <w:vAlign w:val="bottom"/>
            <w:hideMark/>
          </w:tcPr>
          <w:p w14:paraId="7EA38E51" w14:textId="77777777" w:rsidR="002073BF" w:rsidRDefault="002073BF" w:rsidP="00961DA0">
            <w:pPr>
              <w:jc w:val="center"/>
              <w:rPr>
                <w:color w:val="000000"/>
              </w:rPr>
            </w:pPr>
            <w:r>
              <w:rPr>
                <w:color w:val="000000"/>
              </w:rPr>
              <w:t xml:space="preserve">30 ans </w:t>
            </w:r>
          </w:p>
        </w:tc>
        <w:tc>
          <w:tcPr>
            <w:tcW w:w="1827" w:type="dxa"/>
            <w:tcBorders>
              <w:top w:val="nil"/>
              <w:left w:val="nil"/>
              <w:bottom w:val="single" w:sz="4" w:space="0" w:color="auto"/>
              <w:right w:val="single" w:sz="4" w:space="0" w:color="auto"/>
            </w:tcBorders>
            <w:shd w:val="clear" w:color="auto" w:fill="auto"/>
            <w:noWrap/>
            <w:vAlign w:val="bottom"/>
            <w:hideMark/>
          </w:tcPr>
          <w:p w14:paraId="6397A6BF" w14:textId="77777777" w:rsidR="002073BF" w:rsidRDefault="002073BF" w:rsidP="00961DA0">
            <w:pPr>
              <w:jc w:val="center"/>
              <w:rPr>
                <w:color w:val="000000"/>
              </w:rPr>
            </w:pPr>
            <w:r>
              <w:rPr>
                <w:color w:val="000000"/>
              </w:rPr>
              <w:t>500 €</w:t>
            </w:r>
          </w:p>
        </w:tc>
      </w:tr>
      <w:tr w:rsidR="002073BF" w14:paraId="3D162E49" w14:textId="77777777" w:rsidTr="002073BF">
        <w:trPr>
          <w:trHeight w:val="303"/>
        </w:trPr>
        <w:tc>
          <w:tcPr>
            <w:tcW w:w="1914" w:type="dxa"/>
            <w:vMerge w:val="restart"/>
            <w:tcBorders>
              <w:top w:val="nil"/>
              <w:left w:val="single" w:sz="4" w:space="0" w:color="auto"/>
              <w:bottom w:val="single" w:sz="4" w:space="0" w:color="000000"/>
              <w:right w:val="single" w:sz="4" w:space="0" w:color="auto"/>
            </w:tcBorders>
            <w:shd w:val="clear" w:color="auto" w:fill="auto"/>
            <w:vAlign w:val="center"/>
            <w:hideMark/>
          </w:tcPr>
          <w:p w14:paraId="091514F5" w14:textId="77777777" w:rsidR="002073BF" w:rsidRDefault="002073BF" w:rsidP="00961DA0">
            <w:pPr>
              <w:jc w:val="center"/>
              <w:rPr>
                <w:b/>
                <w:bCs/>
                <w:color w:val="000000"/>
              </w:rPr>
            </w:pPr>
            <w:r>
              <w:rPr>
                <w:b/>
                <w:bCs/>
                <w:color w:val="000000"/>
              </w:rPr>
              <w:t>Renouvellement Bio-urnes</w:t>
            </w:r>
          </w:p>
        </w:tc>
        <w:tc>
          <w:tcPr>
            <w:tcW w:w="1897" w:type="dxa"/>
            <w:tcBorders>
              <w:top w:val="nil"/>
              <w:left w:val="nil"/>
              <w:bottom w:val="single" w:sz="4" w:space="0" w:color="auto"/>
              <w:right w:val="single" w:sz="4" w:space="0" w:color="auto"/>
            </w:tcBorders>
            <w:shd w:val="clear" w:color="auto" w:fill="auto"/>
            <w:noWrap/>
            <w:vAlign w:val="bottom"/>
            <w:hideMark/>
          </w:tcPr>
          <w:p w14:paraId="08D19E26" w14:textId="77777777" w:rsidR="002073BF" w:rsidRDefault="002073BF" w:rsidP="00961DA0">
            <w:pPr>
              <w:jc w:val="center"/>
              <w:rPr>
                <w:color w:val="000000"/>
              </w:rPr>
            </w:pPr>
            <w:r>
              <w:rPr>
                <w:color w:val="000000"/>
              </w:rPr>
              <w:t>15 ans</w:t>
            </w:r>
          </w:p>
        </w:tc>
        <w:tc>
          <w:tcPr>
            <w:tcW w:w="1827" w:type="dxa"/>
            <w:tcBorders>
              <w:top w:val="nil"/>
              <w:left w:val="nil"/>
              <w:bottom w:val="single" w:sz="4" w:space="0" w:color="auto"/>
              <w:right w:val="single" w:sz="4" w:space="0" w:color="auto"/>
            </w:tcBorders>
            <w:shd w:val="clear" w:color="auto" w:fill="auto"/>
            <w:noWrap/>
            <w:vAlign w:val="bottom"/>
            <w:hideMark/>
          </w:tcPr>
          <w:p w14:paraId="6CACD28C" w14:textId="77777777" w:rsidR="002073BF" w:rsidRDefault="002073BF" w:rsidP="00961DA0">
            <w:pPr>
              <w:jc w:val="center"/>
              <w:rPr>
                <w:color w:val="000000"/>
              </w:rPr>
            </w:pPr>
            <w:r>
              <w:rPr>
                <w:color w:val="000000"/>
              </w:rPr>
              <w:t>150 €</w:t>
            </w:r>
          </w:p>
        </w:tc>
      </w:tr>
      <w:tr w:rsidR="002073BF" w14:paraId="4398B0CA" w14:textId="77777777" w:rsidTr="002073BF">
        <w:trPr>
          <w:trHeight w:val="303"/>
        </w:trPr>
        <w:tc>
          <w:tcPr>
            <w:tcW w:w="1914" w:type="dxa"/>
            <w:vMerge/>
            <w:tcBorders>
              <w:top w:val="nil"/>
              <w:left w:val="single" w:sz="4" w:space="0" w:color="auto"/>
              <w:bottom w:val="single" w:sz="4" w:space="0" w:color="000000"/>
              <w:right w:val="single" w:sz="4" w:space="0" w:color="auto"/>
            </w:tcBorders>
            <w:vAlign w:val="center"/>
            <w:hideMark/>
          </w:tcPr>
          <w:p w14:paraId="16FA6FE1" w14:textId="77777777" w:rsidR="002073BF" w:rsidRDefault="002073BF" w:rsidP="00961DA0">
            <w:pPr>
              <w:rPr>
                <w:b/>
                <w:bCs/>
                <w:color w:val="000000"/>
              </w:rPr>
            </w:pPr>
          </w:p>
        </w:tc>
        <w:tc>
          <w:tcPr>
            <w:tcW w:w="1897" w:type="dxa"/>
            <w:tcBorders>
              <w:top w:val="nil"/>
              <w:left w:val="nil"/>
              <w:bottom w:val="single" w:sz="4" w:space="0" w:color="auto"/>
              <w:right w:val="single" w:sz="4" w:space="0" w:color="auto"/>
            </w:tcBorders>
            <w:shd w:val="clear" w:color="auto" w:fill="auto"/>
            <w:noWrap/>
            <w:vAlign w:val="bottom"/>
            <w:hideMark/>
          </w:tcPr>
          <w:p w14:paraId="20A2B78C" w14:textId="77777777" w:rsidR="002073BF" w:rsidRDefault="002073BF" w:rsidP="00961DA0">
            <w:pPr>
              <w:jc w:val="center"/>
              <w:rPr>
                <w:color w:val="000000"/>
              </w:rPr>
            </w:pPr>
            <w:r>
              <w:rPr>
                <w:color w:val="000000"/>
              </w:rPr>
              <w:t xml:space="preserve">30 ans </w:t>
            </w:r>
          </w:p>
        </w:tc>
        <w:tc>
          <w:tcPr>
            <w:tcW w:w="1827" w:type="dxa"/>
            <w:tcBorders>
              <w:top w:val="nil"/>
              <w:left w:val="nil"/>
              <w:bottom w:val="single" w:sz="4" w:space="0" w:color="auto"/>
              <w:right w:val="single" w:sz="4" w:space="0" w:color="auto"/>
            </w:tcBorders>
            <w:shd w:val="clear" w:color="auto" w:fill="auto"/>
            <w:noWrap/>
            <w:vAlign w:val="bottom"/>
            <w:hideMark/>
          </w:tcPr>
          <w:p w14:paraId="1D68412A" w14:textId="77777777" w:rsidR="002073BF" w:rsidRDefault="002073BF" w:rsidP="00961DA0">
            <w:pPr>
              <w:jc w:val="center"/>
              <w:rPr>
                <w:color w:val="000000"/>
              </w:rPr>
            </w:pPr>
            <w:r>
              <w:rPr>
                <w:color w:val="000000"/>
              </w:rPr>
              <w:t>200 €</w:t>
            </w:r>
          </w:p>
        </w:tc>
      </w:tr>
      <w:tr w:rsidR="002073BF" w14:paraId="61606A37" w14:textId="77777777" w:rsidTr="002073BF">
        <w:trPr>
          <w:trHeight w:val="303"/>
        </w:trPr>
        <w:tc>
          <w:tcPr>
            <w:tcW w:w="19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0C82A3" w14:textId="77777777" w:rsidR="002073BF" w:rsidRDefault="002073BF" w:rsidP="00961DA0">
            <w:pPr>
              <w:jc w:val="center"/>
              <w:rPr>
                <w:b/>
                <w:bCs/>
                <w:color w:val="000000"/>
              </w:rPr>
            </w:pPr>
            <w:r>
              <w:rPr>
                <w:b/>
                <w:bCs/>
                <w:color w:val="000000"/>
              </w:rPr>
              <w:t>Colombarium</w:t>
            </w:r>
          </w:p>
        </w:tc>
        <w:tc>
          <w:tcPr>
            <w:tcW w:w="1897" w:type="dxa"/>
            <w:tcBorders>
              <w:top w:val="nil"/>
              <w:left w:val="nil"/>
              <w:bottom w:val="single" w:sz="4" w:space="0" w:color="auto"/>
              <w:right w:val="single" w:sz="4" w:space="0" w:color="auto"/>
            </w:tcBorders>
            <w:shd w:val="clear" w:color="auto" w:fill="auto"/>
            <w:noWrap/>
            <w:vAlign w:val="bottom"/>
            <w:hideMark/>
          </w:tcPr>
          <w:p w14:paraId="04FC52E7" w14:textId="77777777" w:rsidR="002073BF" w:rsidRDefault="002073BF" w:rsidP="00961DA0">
            <w:pPr>
              <w:jc w:val="center"/>
              <w:rPr>
                <w:color w:val="000000"/>
              </w:rPr>
            </w:pPr>
            <w:r>
              <w:rPr>
                <w:color w:val="000000"/>
              </w:rPr>
              <w:t>15 ans</w:t>
            </w:r>
          </w:p>
        </w:tc>
        <w:tc>
          <w:tcPr>
            <w:tcW w:w="1827" w:type="dxa"/>
            <w:tcBorders>
              <w:top w:val="nil"/>
              <w:left w:val="nil"/>
              <w:bottom w:val="single" w:sz="4" w:space="0" w:color="auto"/>
              <w:right w:val="single" w:sz="4" w:space="0" w:color="auto"/>
            </w:tcBorders>
            <w:shd w:val="clear" w:color="auto" w:fill="auto"/>
            <w:noWrap/>
            <w:vAlign w:val="bottom"/>
            <w:hideMark/>
          </w:tcPr>
          <w:p w14:paraId="5F05176C" w14:textId="77777777" w:rsidR="002073BF" w:rsidRDefault="002073BF" w:rsidP="00961DA0">
            <w:pPr>
              <w:jc w:val="center"/>
              <w:rPr>
                <w:color w:val="000000"/>
              </w:rPr>
            </w:pPr>
            <w:r>
              <w:rPr>
                <w:color w:val="000000"/>
              </w:rPr>
              <w:t>400 €</w:t>
            </w:r>
          </w:p>
        </w:tc>
      </w:tr>
      <w:tr w:rsidR="002073BF" w14:paraId="5BAEA377" w14:textId="77777777" w:rsidTr="002073BF">
        <w:trPr>
          <w:trHeight w:val="303"/>
        </w:trPr>
        <w:tc>
          <w:tcPr>
            <w:tcW w:w="1914" w:type="dxa"/>
            <w:vMerge/>
            <w:tcBorders>
              <w:top w:val="nil"/>
              <w:left w:val="single" w:sz="4" w:space="0" w:color="auto"/>
              <w:bottom w:val="single" w:sz="4" w:space="0" w:color="auto"/>
              <w:right w:val="single" w:sz="4" w:space="0" w:color="auto"/>
            </w:tcBorders>
            <w:vAlign w:val="center"/>
            <w:hideMark/>
          </w:tcPr>
          <w:p w14:paraId="4AD7B3F8" w14:textId="77777777" w:rsidR="002073BF" w:rsidRDefault="002073BF" w:rsidP="00961DA0">
            <w:pPr>
              <w:rPr>
                <w:b/>
                <w:bCs/>
                <w:color w:val="000000"/>
              </w:rPr>
            </w:pPr>
          </w:p>
        </w:tc>
        <w:tc>
          <w:tcPr>
            <w:tcW w:w="1897" w:type="dxa"/>
            <w:tcBorders>
              <w:top w:val="nil"/>
              <w:left w:val="nil"/>
              <w:bottom w:val="single" w:sz="4" w:space="0" w:color="auto"/>
              <w:right w:val="single" w:sz="4" w:space="0" w:color="auto"/>
            </w:tcBorders>
            <w:shd w:val="clear" w:color="auto" w:fill="auto"/>
            <w:noWrap/>
            <w:vAlign w:val="bottom"/>
            <w:hideMark/>
          </w:tcPr>
          <w:p w14:paraId="502011D3" w14:textId="77777777" w:rsidR="002073BF" w:rsidRDefault="002073BF" w:rsidP="00961DA0">
            <w:pPr>
              <w:jc w:val="center"/>
              <w:rPr>
                <w:color w:val="000000"/>
              </w:rPr>
            </w:pPr>
            <w:r>
              <w:rPr>
                <w:color w:val="000000"/>
              </w:rPr>
              <w:t xml:space="preserve">30 ans </w:t>
            </w:r>
          </w:p>
        </w:tc>
        <w:tc>
          <w:tcPr>
            <w:tcW w:w="1827" w:type="dxa"/>
            <w:tcBorders>
              <w:top w:val="nil"/>
              <w:left w:val="nil"/>
              <w:bottom w:val="single" w:sz="4" w:space="0" w:color="auto"/>
              <w:right w:val="single" w:sz="4" w:space="0" w:color="auto"/>
            </w:tcBorders>
            <w:shd w:val="clear" w:color="auto" w:fill="auto"/>
            <w:noWrap/>
            <w:vAlign w:val="bottom"/>
            <w:hideMark/>
          </w:tcPr>
          <w:p w14:paraId="7958B898" w14:textId="77777777" w:rsidR="002073BF" w:rsidRDefault="002073BF" w:rsidP="00961DA0">
            <w:pPr>
              <w:jc w:val="center"/>
              <w:rPr>
                <w:color w:val="000000"/>
              </w:rPr>
            </w:pPr>
            <w:r>
              <w:rPr>
                <w:color w:val="000000"/>
              </w:rPr>
              <w:t>700 €</w:t>
            </w:r>
          </w:p>
        </w:tc>
      </w:tr>
    </w:tbl>
    <w:p w14:paraId="2B8B8C97" w14:textId="77777777" w:rsidR="005F414E" w:rsidRDefault="005F414E" w:rsidP="005F414E">
      <w:pPr>
        <w:tabs>
          <w:tab w:val="left" w:pos="5103"/>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ind w:left="142"/>
      </w:pPr>
    </w:p>
    <w:p w14:paraId="239D5340" w14:textId="77777777" w:rsidR="005F414E" w:rsidRDefault="005F414E" w:rsidP="005F414E">
      <w:pPr>
        <w:tabs>
          <w:tab w:val="left" w:pos="5103"/>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ind w:left="142"/>
      </w:pPr>
    </w:p>
    <w:p w14:paraId="658F8248" w14:textId="77777777" w:rsidR="005F414E" w:rsidRDefault="005F414E" w:rsidP="005F414E">
      <w:pPr>
        <w:tabs>
          <w:tab w:val="left" w:pos="5103"/>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ind w:left="142"/>
      </w:pPr>
    </w:p>
    <w:p w14:paraId="4D8601A9" w14:textId="77777777" w:rsidR="005F414E" w:rsidRDefault="005F414E" w:rsidP="005F414E">
      <w:pPr>
        <w:tabs>
          <w:tab w:val="left" w:pos="5103"/>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ind w:left="142"/>
      </w:pPr>
    </w:p>
    <w:p w14:paraId="28FA93C0" w14:textId="77777777" w:rsidR="005F414E" w:rsidRDefault="005F414E" w:rsidP="005F414E">
      <w:pPr>
        <w:tabs>
          <w:tab w:val="left" w:pos="5103"/>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ind w:left="142"/>
      </w:pPr>
    </w:p>
    <w:p w14:paraId="3003010C" w14:textId="77777777" w:rsidR="005F414E" w:rsidRDefault="005F414E" w:rsidP="005F414E">
      <w:pPr>
        <w:tabs>
          <w:tab w:val="left" w:pos="5103"/>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ind w:left="142"/>
      </w:pPr>
    </w:p>
    <w:p w14:paraId="7E4BEA18" w14:textId="77777777" w:rsidR="005F414E" w:rsidRDefault="005F414E" w:rsidP="005F414E">
      <w:pPr>
        <w:tabs>
          <w:tab w:val="left" w:pos="5103"/>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ind w:left="142"/>
      </w:pPr>
    </w:p>
    <w:p w14:paraId="41609886" w14:textId="77777777" w:rsidR="005F414E" w:rsidRDefault="005F414E" w:rsidP="005F414E">
      <w:pPr>
        <w:tabs>
          <w:tab w:val="left" w:pos="5103"/>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ind w:left="142"/>
      </w:pPr>
    </w:p>
    <w:p w14:paraId="31C8259F" w14:textId="77777777" w:rsidR="005F414E" w:rsidRDefault="005F414E" w:rsidP="005F414E">
      <w:pPr>
        <w:tabs>
          <w:tab w:val="left" w:pos="5103"/>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ind w:left="142"/>
      </w:pPr>
    </w:p>
    <w:p w14:paraId="66580F8A" w14:textId="77777777" w:rsidR="005F414E" w:rsidRDefault="005F414E" w:rsidP="005F414E">
      <w:pPr>
        <w:tabs>
          <w:tab w:val="left" w:pos="5103"/>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ind w:left="142"/>
      </w:pPr>
    </w:p>
    <w:p w14:paraId="205AFF1F" w14:textId="7FB6916D" w:rsidR="00F579A0" w:rsidRPr="00F579A0" w:rsidRDefault="00F579A0" w:rsidP="00F579A0">
      <w:pPr>
        <w:widowControl w:val="0"/>
        <w:autoSpaceDE w:val="0"/>
        <w:autoSpaceDN w:val="0"/>
        <w:adjustRightInd w:val="0"/>
        <w:spacing w:after="0"/>
        <w:ind w:left="142"/>
        <w:jc w:val="both"/>
        <w:rPr>
          <w:rFonts w:ascii="Times New Roman" w:hAnsi="Times New Roman" w:cs="Times New Roman"/>
        </w:rPr>
      </w:pPr>
      <w:r>
        <w:rPr>
          <w:rFonts w:ascii="Times New Roman" w:hAnsi="Times New Roman" w:cs="Times New Roman"/>
        </w:rPr>
        <w:t>Concernant les bio-urnes, compte tenu que la réglementation en vigueur n’est pas définie pour ce type d’équipement, Monsieur le Maire rappelle que cette solution ne sera désormais pus autorisée au cimetière de Neung-sur-Beuvron.</w:t>
      </w:r>
    </w:p>
    <w:p w14:paraId="5D40908B" w14:textId="77777777" w:rsidR="00F579A0" w:rsidRDefault="00F579A0" w:rsidP="00BA5BE3">
      <w:pPr>
        <w:widowControl w:val="0"/>
        <w:autoSpaceDE w:val="0"/>
        <w:autoSpaceDN w:val="0"/>
        <w:adjustRightInd w:val="0"/>
        <w:spacing w:after="0"/>
        <w:jc w:val="both"/>
        <w:rPr>
          <w:rFonts w:ascii="Times New Roman" w:hAnsi="Times New Roman" w:cs="Times New Roman"/>
          <w:b/>
          <w:bCs/>
          <w:u w:val="single"/>
        </w:rPr>
      </w:pPr>
    </w:p>
    <w:p w14:paraId="095FF376" w14:textId="5DFA0FE4" w:rsidR="00BA5BE3" w:rsidRPr="00E95324" w:rsidRDefault="00BA5BE3" w:rsidP="00BA5BE3">
      <w:pPr>
        <w:widowControl w:val="0"/>
        <w:autoSpaceDE w:val="0"/>
        <w:autoSpaceDN w:val="0"/>
        <w:adjustRightInd w:val="0"/>
        <w:spacing w:after="0"/>
        <w:jc w:val="both"/>
        <w:rPr>
          <w:rFonts w:ascii="Times New Roman" w:hAnsi="Times New Roman" w:cs="Times New Roman"/>
          <w:b/>
          <w:bCs/>
          <w:u w:val="single"/>
        </w:rPr>
      </w:pPr>
      <w:r w:rsidRPr="00E95324">
        <w:rPr>
          <w:rFonts w:ascii="Times New Roman" w:hAnsi="Times New Roman" w:cs="Times New Roman"/>
          <w:b/>
          <w:bCs/>
          <w:u w:val="single"/>
        </w:rPr>
        <w:t>INFORMATIONS ET QUESTIONS DIVERSES :</w:t>
      </w:r>
    </w:p>
    <w:p w14:paraId="57D9E37E" w14:textId="77777777" w:rsidR="005F414E" w:rsidRDefault="005F414E" w:rsidP="001F46AE">
      <w:pPr>
        <w:jc w:val="both"/>
        <w:rPr>
          <w:rFonts w:ascii="Times New Roman" w:hAnsi="Times New Roman" w:cs="Times New Roman"/>
        </w:rPr>
      </w:pPr>
      <w:r>
        <w:rPr>
          <w:rFonts w:ascii="Times New Roman" w:hAnsi="Times New Roman" w:cs="Times New Roman"/>
        </w:rPr>
        <w:t xml:space="preserve">Monsieur le Maire informe : </w:t>
      </w:r>
    </w:p>
    <w:p w14:paraId="38CBBE20" w14:textId="2AD60E52" w:rsidR="00113E59" w:rsidRDefault="00113E59" w:rsidP="001F46AE">
      <w:pPr>
        <w:pStyle w:val="Paragraphedeliste"/>
        <w:numPr>
          <w:ilvl w:val="0"/>
          <w:numId w:val="24"/>
        </w:numPr>
        <w:ind w:left="709" w:hanging="425"/>
        <w:jc w:val="both"/>
        <w:rPr>
          <w:rFonts w:ascii="Times New Roman" w:hAnsi="Times New Roman" w:cs="Times New Roman"/>
        </w:rPr>
      </w:pPr>
      <w:r>
        <w:rPr>
          <w:rFonts w:ascii="Times New Roman" w:hAnsi="Times New Roman" w:cs="Times New Roman"/>
        </w:rPr>
        <w:t>F</w:t>
      </w:r>
      <w:r w:rsidR="00245183">
        <w:rPr>
          <w:rFonts w:ascii="Times New Roman" w:hAnsi="Times New Roman" w:cs="Times New Roman"/>
        </w:rPr>
        <w:t>estivité</w:t>
      </w:r>
      <w:r>
        <w:rPr>
          <w:rFonts w:ascii="Times New Roman" w:hAnsi="Times New Roman" w:cs="Times New Roman"/>
        </w:rPr>
        <w:t xml:space="preserve"> du 14 juillet : </w:t>
      </w:r>
      <w:r w:rsidR="00245183">
        <w:rPr>
          <w:rFonts w:ascii="Times New Roman" w:hAnsi="Times New Roman" w:cs="Times New Roman"/>
        </w:rPr>
        <w:t xml:space="preserve">elles auront lieu </w:t>
      </w:r>
      <w:r>
        <w:rPr>
          <w:rFonts w:ascii="Times New Roman" w:hAnsi="Times New Roman" w:cs="Times New Roman"/>
        </w:rPr>
        <w:t xml:space="preserve">le </w:t>
      </w:r>
      <w:r w:rsidR="00245183">
        <w:rPr>
          <w:rFonts w:ascii="Times New Roman" w:hAnsi="Times New Roman" w:cs="Times New Roman"/>
        </w:rPr>
        <w:t xml:space="preserve">samedi </w:t>
      </w:r>
      <w:r w:rsidR="005F414E">
        <w:rPr>
          <w:rFonts w:ascii="Times New Roman" w:hAnsi="Times New Roman" w:cs="Times New Roman"/>
        </w:rPr>
        <w:t>12/07/2025 </w:t>
      </w:r>
    </w:p>
    <w:p w14:paraId="556BD895" w14:textId="5BFCC6B7" w:rsidR="00113E59" w:rsidRDefault="005F414E" w:rsidP="00113E59">
      <w:pPr>
        <w:pStyle w:val="Paragraphedeliste"/>
        <w:numPr>
          <w:ilvl w:val="1"/>
          <w:numId w:val="24"/>
        </w:numPr>
        <w:jc w:val="both"/>
        <w:rPr>
          <w:rFonts w:ascii="Times New Roman" w:hAnsi="Times New Roman" w:cs="Times New Roman"/>
        </w:rPr>
      </w:pPr>
      <w:r>
        <w:rPr>
          <w:rFonts w:ascii="Times New Roman" w:hAnsi="Times New Roman" w:cs="Times New Roman"/>
        </w:rPr>
        <w:t>17h</w:t>
      </w:r>
      <w:r w:rsidR="00245183">
        <w:rPr>
          <w:rFonts w:ascii="Times New Roman" w:hAnsi="Times New Roman" w:cs="Times New Roman"/>
        </w:rPr>
        <w:t xml:space="preserve"> : </w:t>
      </w:r>
      <w:r>
        <w:rPr>
          <w:rFonts w:ascii="Times New Roman" w:hAnsi="Times New Roman" w:cs="Times New Roman"/>
        </w:rPr>
        <w:t>concert de la société musicale</w:t>
      </w:r>
      <w:r w:rsidR="00245183">
        <w:rPr>
          <w:rFonts w:ascii="Times New Roman" w:hAnsi="Times New Roman" w:cs="Times New Roman"/>
        </w:rPr>
        <w:t xml:space="preserve"> à la salle de la Forge,</w:t>
      </w:r>
      <w:r>
        <w:rPr>
          <w:rFonts w:ascii="Times New Roman" w:hAnsi="Times New Roman" w:cs="Times New Roman"/>
        </w:rPr>
        <w:t xml:space="preserve"> </w:t>
      </w:r>
    </w:p>
    <w:p w14:paraId="32A4937D" w14:textId="05AC5F20" w:rsidR="00245183" w:rsidRDefault="005F414E" w:rsidP="00DF4F7A">
      <w:pPr>
        <w:pStyle w:val="Paragraphedeliste"/>
        <w:numPr>
          <w:ilvl w:val="1"/>
          <w:numId w:val="24"/>
        </w:numPr>
        <w:jc w:val="both"/>
        <w:rPr>
          <w:rFonts w:ascii="Times New Roman" w:hAnsi="Times New Roman" w:cs="Times New Roman"/>
        </w:rPr>
      </w:pPr>
      <w:r w:rsidRPr="00113E59">
        <w:rPr>
          <w:rFonts w:ascii="Times New Roman" w:hAnsi="Times New Roman" w:cs="Times New Roman"/>
        </w:rPr>
        <w:t>18h</w:t>
      </w:r>
      <w:r w:rsidR="00245183">
        <w:rPr>
          <w:rFonts w:ascii="Times New Roman" w:hAnsi="Times New Roman" w:cs="Times New Roman"/>
        </w:rPr>
        <w:t xml:space="preserve"> : </w:t>
      </w:r>
      <w:r w:rsidRPr="00113E59">
        <w:rPr>
          <w:rFonts w:ascii="Times New Roman" w:hAnsi="Times New Roman" w:cs="Times New Roman"/>
        </w:rPr>
        <w:t xml:space="preserve">revue des sapeurs-pompiers sur le parking du beuvron, </w:t>
      </w:r>
    </w:p>
    <w:p w14:paraId="758E48BD" w14:textId="59B335D7" w:rsidR="00113E59" w:rsidRDefault="00245183" w:rsidP="00DF4F7A">
      <w:pPr>
        <w:pStyle w:val="Paragraphedeliste"/>
        <w:numPr>
          <w:ilvl w:val="1"/>
          <w:numId w:val="24"/>
        </w:numPr>
        <w:jc w:val="both"/>
        <w:rPr>
          <w:rFonts w:ascii="Times New Roman" w:hAnsi="Times New Roman" w:cs="Times New Roman"/>
        </w:rPr>
      </w:pPr>
      <w:r>
        <w:rPr>
          <w:rFonts w:ascii="Times New Roman" w:hAnsi="Times New Roman" w:cs="Times New Roman"/>
        </w:rPr>
        <w:t xml:space="preserve">19h : </w:t>
      </w:r>
      <w:r w:rsidR="005F414E" w:rsidRPr="00113E59">
        <w:rPr>
          <w:rFonts w:ascii="Times New Roman" w:hAnsi="Times New Roman" w:cs="Times New Roman"/>
        </w:rPr>
        <w:t>verre de l’amitié offert par la municipalité</w:t>
      </w:r>
      <w:r w:rsidR="00113E59">
        <w:rPr>
          <w:rFonts w:ascii="Times New Roman" w:hAnsi="Times New Roman" w:cs="Times New Roman"/>
        </w:rPr>
        <w:t>,</w:t>
      </w:r>
    </w:p>
    <w:p w14:paraId="6576695F" w14:textId="63BA5349" w:rsidR="00113E59" w:rsidRDefault="005F414E" w:rsidP="00DF4F7A">
      <w:pPr>
        <w:pStyle w:val="Paragraphedeliste"/>
        <w:numPr>
          <w:ilvl w:val="1"/>
          <w:numId w:val="24"/>
        </w:numPr>
        <w:jc w:val="both"/>
        <w:rPr>
          <w:rFonts w:ascii="Times New Roman" w:hAnsi="Times New Roman" w:cs="Times New Roman"/>
        </w:rPr>
      </w:pPr>
      <w:r w:rsidRPr="00113E59">
        <w:rPr>
          <w:rFonts w:ascii="Times New Roman" w:hAnsi="Times New Roman" w:cs="Times New Roman"/>
        </w:rPr>
        <w:t>22h30</w:t>
      </w:r>
      <w:r w:rsidR="00245183">
        <w:rPr>
          <w:rFonts w:ascii="Times New Roman" w:hAnsi="Times New Roman" w:cs="Times New Roman"/>
        </w:rPr>
        <w:t xml:space="preserve"> : </w:t>
      </w:r>
      <w:r w:rsidRPr="00113E59">
        <w:rPr>
          <w:rFonts w:ascii="Times New Roman" w:hAnsi="Times New Roman" w:cs="Times New Roman"/>
        </w:rPr>
        <w:t>retraite aux flambeaux</w:t>
      </w:r>
      <w:r w:rsidR="00245183">
        <w:rPr>
          <w:rFonts w:ascii="Times New Roman" w:hAnsi="Times New Roman" w:cs="Times New Roman"/>
        </w:rPr>
        <w:t>,</w:t>
      </w:r>
    </w:p>
    <w:p w14:paraId="5CF944BE" w14:textId="4A1710A5" w:rsidR="005F414E" w:rsidRPr="00113E59" w:rsidRDefault="005F414E" w:rsidP="00DF4F7A">
      <w:pPr>
        <w:pStyle w:val="Paragraphedeliste"/>
        <w:numPr>
          <w:ilvl w:val="1"/>
          <w:numId w:val="24"/>
        </w:numPr>
        <w:jc w:val="both"/>
        <w:rPr>
          <w:rFonts w:ascii="Times New Roman" w:hAnsi="Times New Roman" w:cs="Times New Roman"/>
        </w:rPr>
      </w:pPr>
      <w:r w:rsidRPr="00113E59">
        <w:rPr>
          <w:rFonts w:ascii="Times New Roman" w:hAnsi="Times New Roman" w:cs="Times New Roman"/>
        </w:rPr>
        <w:t>23h</w:t>
      </w:r>
      <w:r w:rsidR="00245183">
        <w:rPr>
          <w:rFonts w:ascii="Times New Roman" w:hAnsi="Times New Roman" w:cs="Times New Roman"/>
        </w:rPr>
        <w:t xml:space="preserve"> : spectacle pyrotechnique </w:t>
      </w:r>
      <w:r w:rsidRPr="00113E59">
        <w:rPr>
          <w:rFonts w:ascii="Times New Roman" w:hAnsi="Times New Roman" w:cs="Times New Roman"/>
        </w:rPr>
        <w:t xml:space="preserve">par </w:t>
      </w:r>
      <w:proofErr w:type="spellStart"/>
      <w:r w:rsidR="00113E59">
        <w:rPr>
          <w:rFonts w:ascii="Times New Roman" w:hAnsi="Times New Roman" w:cs="Times New Roman"/>
        </w:rPr>
        <w:t>Pyro</w:t>
      </w:r>
      <w:r w:rsidR="00245183">
        <w:rPr>
          <w:rFonts w:ascii="Times New Roman" w:hAnsi="Times New Roman" w:cs="Times New Roman"/>
        </w:rPr>
        <w:t>c</w:t>
      </w:r>
      <w:r w:rsidRPr="00113E59">
        <w:rPr>
          <w:rFonts w:ascii="Times New Roman" w:hAnsi="Times New Roman" w:cs="Times New Roman"/>
        </w:rPr>
        <w:t>oncept</w:t>
      </w:r>
      <w:proofErr w:type="spellEnd"/>
      <w:r w:rsidR="00245183">
        <w:rPr>
          <w:rFonts w:ascii="Times New Roman" w:hAnsi="Times New Roman" w:cs="Times New Roman"/>
        </w:rPr>
        <w:t>.</w:t>
      </w:r>
    </w:p>
    <w:p w14:paraId="61CF2369" w14:textId="77777777" w:rsidR="005F414E" w:rsidRDefault="005F414E" w:rsidP="005F414E">
      <w:pPr>
        <w:pStyle w:val="Paragraphedeliste"/>
        <w:ind w:left="1221"/>
        <w:jc w:val="both"/>
        <w:rPr>
          <w:rFonts w:ascii="Times New Roman" w:hAnsi="Times New Roman" w:cs="Times New Roman"/>
        </w:rPr>
      </w:pPr>
    </w:p>
    <w:p w14:paraId="628E4CAF" w14:textId="786D1CE7" w:rsidR="005F414E" w:rsidRDefault="00245183" w:rsidP="001F46AE">
      <w:pPr>
        <w:pStyle w:val="Paragraphedeliste"/>
        <w:numPr>
          <w:ilvl w:val="0"/>
          <w:numId w:val="24"/>
        </w:numPr>
        <w:ind w:left="851" w:hanging="425"/>
        <w:jc w:val="both"/>
        <w:rPr>
          <w:rFonts w:ascii="Times New Roman" w:hAnsi="Times New Roman" w:cs="Times New Roman"/>
        </w:rPr>
      </w:pPr>
      <w:r>
        <w:rPr>
          <w:rFonts w:ascii="Times New Roman" w:hAnsi="Times New Roman" w:cs="Times New Roman"/>
        </w:rPr>
        <w:t xml:space="preserve">Samedi </w:t>
      </w:r>
      <w:r w:rsidR="005F414E">
        <w:rPr>
          <w:rFonts w:ascii="Times New Roman" w:hAnsi="Times New Roman" w:cs="Times New Roman"/>
        </w:rPr>
        <w:t>19</w:t>
      </w:r>
      <w:r w:rsidR="001F46AE">
        <w:rPr>
          <w:rFonts w:ascii="Times New Roman" w:hAnsi="Times New Roman" w:cs="Times New Roman"/>
        </w:rPr>
        <w:t xml:space="preserve"> juillet</w:t>
      </w:r>
      <w:r w:rsidR="005F414E">
        <w:rPr>
          <w:rFonts w:ascii="Times New Roman" w:hAnsi="Times New Roman" w:cs="Times New Roman"/>
        </w:rPr>
        <w:t> : soirée moules-frites à partir de 19h à la salle de la Forge</w:t>
      </w:r>
      <w:r w:rsidR="00113E59">
        <w:rPr>
          <w:rFonts w:ascii="Times New Roman" w:hAnsi="Times New Roman" w:cs="Times New Roman"/>
        </w:rPr>
        <w:t xml:space="preserve"> avec une</w:t>
      </w:r>
      <w:r w:rsidR="005F414E">
        <w:rPr>
          <w:rFonts w:ascii="Times New Roman" w:hAnsi="Times New Roman" w:cs="Times New Roman"/>
        </w:rPr>
        <w:t xml:space="preserve"> nouveauté </w:t>
      </w:r>
      <w:r w:rsidR="00113E59">
        <w:rPr>
          <w:rFonts w:ascii="Times New Roman" w:hAnsi="Times New Roman" w:cs="Times New Roman"/>
        </w:rPr>
        <w:t xml:space="preserve">cette année : le </w:t>
      </w:r>
      <w:r w:rsidR="005F414E">
        <w:rPr>
          <w:rFonts w:ascii="Times New Roman" w:hAnsi="Times New Roman" w:cs="Times New Roman"/>
        </w:rPr>
        <w:t>karaoké à partir de 17h.</w:t>
      </w:r>
    </w:p>
    <w:p w14:paraId="0820B1BD" w14:textId="77777777" w:rsidR="005F414E" w:rsidRPr="00860081" w:rsidRDefault="005F414E" w:rsidP="005F414E">
      <w:pPr>
        <w:pStyle w:val="Paragraphedeliste"/>
        <w:rPr>
          <w:rFonts w:ascii="Times New Roman" w:hAnsi="Times New Roman" w:cs="Times New Roman"/>
        </w:rPr>
      </w:pPr>
    </w:p>
    <w:p w14:paraId="694F632B" w14:textId="2DC2FB7D" w:rsidR="005F414E" w:rsidRDefault="001F46AE" w:rsidP="001F46AE">
      <w:pPr>
        <w:pStyle w:val="Paragraphedeliste"/>
        <w:numPr>
          <w:ilvl w:val="0"/>
          <w:numId w:val="24"/>
        </w:numPr>
        <w:ind w:left="709"/>
        <w:jc w:val="both"/>
        <w:rPr>
          <w:rFonts w:ascii="Times New Roman" w:hAnsi="Times New Roman" w:cs="Times New Roman"/>
        </w:rPr>
      </w:pPr>
      <w:r>
        <w:rPr>
          <w:rFonts w:ascii="Times New Roman" w:hAnsi="Times New Roman" w:cs="Times New Roman"/>
        </w:rPr>
        <w:t xml:space="preserve">  </w:t>
      </w:r>
      <w:r w:rsidR="00113E59">
        <w:rPr>
          <w:rFonts w:ascii="Times New Roman" w:hAnsi="Times New Roman" w:cs="Times New Roman"/>
        </w:rPr>
        <w:t>Point sur les a</w:t>
      </w:r>
      <w:r w:rsidR="00641D08">
        <w:rPr>
          <w:rFonts w:ascii="Times New Roman" w:hAnsi="Times New Roman" w:cs="Times New Roman"/>
        </w:rPr>
        <w:t>ttributions de s</w:t>
      </w:r>
      <w:r w:rsidR="005F414E">
        <w:rPr>
          <w:rFonts w:ascii="Times New Roman" w:hAnsi="Times New Roman" w:cs="Times New Roman"/>
        </w:rPr>
        <w:t>ubventions </w:t>
      </w:r>
      <w:r w:rsidR="00641D08">
        <w:rPr>
          <w:rFonts w:ascii="Times New Roman" w:hAnsi="Times New Roman" w:cs="Times New Roman"/>
        </w:rPr>
        <w:t xml:space="preserve">pour les travaux </w:t>
      </w:r>
      <w:r w:rsidR="005F414E">
        <w:rPr>
          <w:rFonts w:ascii="Times New Roman" w:hAnsi="Times New Roman" w:cs="Times New Roman"/>
        </w:rPr>
        <w:t xml:space="preserve">: </w:t>
      </w:r>
    </w:p>
    <w:p w14:paraId="259C5BB6" w14:textId="77777777" w:rsidR="005F414E" w:rsidRDefault="005F414E" w:rsidP="005F414E">
      <w:pPr>
        <w:pStyle w:val="Paragraphedeliste"/>
        <w:ind w:left="1221"/>
        <w:jc w:val="both"/>
        <w:rPr>
          <w:rFonts w:ascii="Times New Roman" w:hAnsi="Times New Roman" w:cs="Times New Roman"/>
        </w:rPr>
      </w:pPr>
    </w:p>
    <w:p w14:paraId="7A772EF4" w14:textId="03E65EF1" w:rsidR="005F414E" w:rsidRDefault="005F414E" w:rsidP="001F46AE">
      <w:pPr>
        <w:pStyle w:val="Paragraphedeliste"/>
        <w:numPr>
          <w:ilvl w:val="1"/>
          <w:numId w:val="26"/>
        </w:numPr>
        <w:ind w:left="1843" w:hanging="283"/>
        <w:jc w:val="both"/>
        <w:rPr>
          <w:rFonts w:ascii="Times New Roman" w:hAnsi="Times New Roman" w:cs="Times New Roman"/>
        </w:rPr>
      </w:pPr>
      <w:r>
        <w:rPr>
          <w:rFonts w:ascii="Times New Roman" w:hAnsi="Times New Roman" w:cs="Times New Roman"/>
        </w:rPr>
        <w:t>DDAD</w:t>
      </w:r>
      <w:r w:rsidR="00113E59">
        <w:rPr>
          <w:rFonts w:ascii="Times New Roman" w:hAnsi="Times New Roman" w:cs="Times New Roman"/>
        </w:rPr>
        <w:t xml:space="preserve"> pour les travaux aux</w:t>
      </w:r>
      <w:r>
        <w:rPr>
          <w:rFonts w:ascii="Times New Roman" w:hAnsi="Times New Roman" w:cs="Times New Roman"/>
        </w:rPr>
        <w:t xml:space="preserve"> abords </w:t>
      </w:r>
      <w:r w:rsidR="00113E59">
        <w:rPr>
          <w:rFonts w:ascii="Times New Roman" w:hAnsi="Times New Roman" w:cs="Times New Roman"/>
        </w:rPr>
        <w:t xml:space="preserve">de la </w:t>
      </w:r>
      <w:r>
        <w:rPr>
          <w:rFonts w:ascii="Times New Roman" w:hAnsi="Times New Roman" w:cs="Times New Roman"/>
        </w:rPr>
        <w:t>mairie : 33 500€</w:t>
      </w:r>
    </w:p>
    <w:p w14:paraId="49513EAD" w14:textId="77777777" w:rsidR="005F414E" w:rsidRPr="00860081" w:rsidRDefault="005F414E" w:rsidP="001F46AE">
      <w:pPr>
        <w:pStyle w:val="Paragraphedeliste"/>
        <w:ind w:left="1843" w:hanging="283"/>
        <w:rPr>
          <w:rFonts w:ascii="Times New Roman" w:hAnsi="Times New Roman" w:cs="Times New Roman"/>
        </w:rPr>
      </w:pPr>
    </w:p>
    <w:p w14:paraId="07254E21" w14:textId="76ECBC97" w:rsidR="005F414E" w:rsidRDefault="00113E59" w:rsidP="001F46AE">
      <w:pPr>
        <w:pStyle w:val="Paragraphedeliste"/>
        <w:numPr>
          <w:ilvl w:val="1"/>
          <w:numId w:val="26"/>
        </w:numPr>
        <w:ind w:left="1843" w:hanging="283"/>
        <w:jc w:val="both"/>
        <w:rPr>
          <w:rFonts w:ascii="Times New Roman" w:hAnsi="Times New Roman" w:cs="Times New Roman"/>
        </w:rPr>
      </w:pPr>
      <w:r w:rsidRPr="00113E59">
        <w:rPr>
          <w:rFonts w:ascii="Times New Roman" w:hAnsi="Times New Roman" w:cs="Times New Roman"/>
        </w:rPr>
        <w:t>DETR pour les travaux de toiture à la salle de motricité </w:t>
      </w:r>
      <w:r w:rsidR="00F63E0F">
        <w:rPr>
          <w:rFonts w:ascii="Times New Roman" w:hAnsi="Times New Roman" w:cs="Times New Roman"/>
        </w:rPr>
        <w:t xml:space="preserve">de l’école maternelle </w:t>
      </w:r>
      <w:r w:rsidRPr="00113E59">
        <w:rPr>
          <w:rFonts w:ascii="Times New Roman" w:hAnsi="Times New Roman" w:cs="Times New Roman"/>
        </w:rPr>
        <w:t xml:space="preserve">: </w:t>
      </w:r>
      <w:r w:rsidR="005F414E" w:rsidRPr="00113E59">
        <w:rPr>
          <w:rFonts w:ascii="Times New Roman" w:hAnsi="Times New Roman" w:cs="Times New Roman"/>
        </w:rPr>
        <w:t>24 335€</w:t>
      </w:r>
    </w:p>
    <w:p w14:paraId="760E2579" w14:textId="77777777" w:rsidR="00113E59" w:rsidRPr="00113E59" w:rsidRDefault="00113E59" w:rsidP="00113E59">
      <w:pPr>
        <w:pStyle w:val="Paragraphedeliste"/>
        <w:rPr>
          <w:rFonts w:ascii="Times New Roman" w:hAnsi="Times New Roman" w:cs="Times New Roman"/>
        </w:rPr>
      </w:pPr>
    </w:p>
    <w:p w14:paraId="34118EC6" w14:textId="77777777" w:rsidR="00113E59" w:rsidRDefault="00113E59" w:rsidP="001F46AE">
      <w:pPr>
        <w:pStyle w:val="Paragraphedeliste"/>
        <w:numPr>
          <w:ilvl w:val="0"/>
          <w:numId w:val="25"/>
        </w:numPr>
        <w:ind w:left="851"/>
        <w:jc w:val="both"/>
        <w:rPr>
          <w:rFonts w:ascii="Times New Roman" w:hAnsi="Times New Roman" w:cs="Times New Roman"/>
        </w:rPr>
      </w:pPr>
      <w:r w:rsidRPr="00113E59">
        <w:rPr>
          <w:rFonts w:ascii="Times New Roman" w:hAnsi="Times New Roman" w:cs="Times New Roman"/>
        </w:rPr>
        <w:t xml:space="preserve">Point sur les travaux : </w:t>
      </w:r>
    </w:p>
    <w:p w14:paraId="3D330B80" w14:textId="1DAFDFD9" w:rsidR="005F414E" w:rsidRPr="00113E59" w:rsidRDefault="00113E59" w:rsidP="00F63E0F">
      <w:pPr>
        <w:pStyle w:val="Paragraphedeliste"/>
        <w:numPr>
          <w:ilvl w:val="2"/>
          <w:numId w:val="25"/>
        </w:numPr>
        <w:ind w:left="1843" w:hanging="425"/>
        <w:jc w:val="both"/>
        <w:rPr>
          <w:rFonts w:ascii="Times New Roman" w:hAnsi="Times New Roman" w:cs="Times New Roman"/>
        </w:rPr>
      </w:pPr>
      <w:r w:rsidRPr="00113E59">
        <w:rPr>
          <w:rFonts w:ascii="Times New Roman" w:hAnsi="Times New Roman" w:cs="Times New Roman"/>
        </w:rPr>
        <w:t>Extension du g</w:t>
      </w:r>
      <w:r w:rsidR="005F414E" w:rsidRPr="00113E59">
        <w:rPr>
          <w:rFonts w:ascii="Times New Roman" w:hAnsi="Times New Roman" w:cs="Times New Roman"/>
        </w:rPr>
        <w:t xml:space="preserve">ymnase : </w:t>
      </w:r>
      <w:r w:rsidRPr="00113E59">
        <w:rPr>
          <w:rFonts w:ascii="Times New Roman" w:hAnsi="Times New Roman" w:cs="Times New Roman"/>
        </w:rPr>
        <w:t>le planning est</w:t>
      </w:r>
      <w:r w:rsidR="005F414E" w:rsidRPr="00113E59">
        <w:rPr>
          <w:rFonts w:ascii="Times New Roman" w:hAnsi="Times New Roman" w:cs="Times New Roman"/>
        </w:rPr>
        <w:t xml:space="preserve"> respecté. </w:t>
      </w:r>
      <w:r w:rsidRPr="00113E59">
        <w:rPr>
          <w:rFonts w:ascii="Times New Roman" w:hAnsi="Times New Roman" w:cs="Times New Roman"/>
        </w:rPr>
        <w:t>Le s</w:t>
      </w:r>
      <w:r w:rsidR="005F414E" w:rsidRPr="00113E59">
        <w:rPr>
          <w:rFonts w:ascii="Times New Roman" w:hAnsi="Times New Roman" w:cs="Times New Roman"/>
        </w:rPr>
        <w:t xml:space="preserve">ol </w:t>
      </w:r>
      <w:r w:rsidR="00F63E0F">
        <w:rPr>
          <w:rFonts w:ascii="Times New Roman" w:hAnsi="Times New Roman" w:cs="Times New Roman"/>
        </w:rPr>
        <w:t xml:space="preserve">sportif </w:t>
      </w:r>
      <w:r w:rsidRPr="00113E59">
        <w:rPr>
          <w:rFonts w:ascii="Times New Roman" w:hAnsi="Times New Roman" w:cs="Times New Roman"/>
        </w:rPr>
        <w:t xml:space="preserve">va être posé </w:t>
      </w:r>
      <w:r w:rsidR="005F414E" w:rsidRPr="00113E59">
        <w:rPr>
          <w:rFonts w:ascii="Times New Roman" w:hAnsi="Times New Roman" w:cs="Times New Roman"/>
        </w:rPr>
        <w:t>à partir du 7/7/2025.</w:t>
      </w:r>
      <w:r w:rsidRPr="00113E59">
        <w:rPr>
          <w:rFonts w:ascii="Times New Roman" w:hAnsi="Times New Roman" w:cs="Times New Roman"/>
        </w:rPr>
        <w:t xml:space="preserve"> Toutefois, il y a un r</w:t>
      </w:r>
      <w:r w:rsidR="005F414E" w:rsidRPr="00113E59">
        <w:rPr>
          <w:rFonts w:ascii="Times New Roman" w:hAnsi="Times New Roman" w:cs="Times New Roman"/>
        </w:rPr>
        <w:t xml:space="preserve">isque de retard </w:t>
      </w:r>
      <w:r w:rsidR="00F63E0F">
        <w:rPr>
          <w:rFonts w:ascii="Times New Roman" w:hAnsi="Times New Roman" w:cs="Times New Roman"/>
        </w:rPr>
        <w:t>dans la pose et la fabrication des</w:t>
      </w:r>
      <w:r w:rsidR="005F414E" w:rsidRPr="00113E59">
        <w:rPr>
          <w:rFonts w:ascii="Times New Roman" w:hAnsi="Times New Roman" w:cs="Times New Roman"/>
        </w:rPr>
        <w:t xml:space="preserve"> gardes corps</w:t>
      </w:r>
      <w:r w:rsidR="00F63E0F">
        <w:rPr>
          <w:rFonts w:ascii="Times New Roman" w:hAnsi="Times New Roman" w:cs="Times New Roman"/>
        </w:rPr>
        <w:t xml:space="preserve"> des gradins </w:t>
      </w:r>
      <w:r w:rsidR="005F414E" w:rsidRPr="00113E59">
        <w:rPr>
          <w:rFonts w:ascii="Times New Roman" w:hAnsi="Times New Roman" w:cs="Times New Roman"/>
        </w:rPr>
        <w:t>suite au ch</w:t>
      </w:r>
      <w:r w:rsidR="00641D08" w:rsidRPr="00113E59">
        <w:rPr>
          <w:rFonts w:ascii="Times New Roman" w:hAnsi="Times New Roman" w:cs="Times New Roman"/>
        </w:rPr>
        <w:t>an</w:t>
      </w:r>
      <w:r w:rsidR="005F414E" w:rsidRPr="00113E59">
        <w:rPr>
          <w:rFonts w:ascii="Times New Roman" w:hAnsi="Times New Roman" w:cs="Times New Roman"/>
        </w:rPr>
        <w:t>g</w:t>
      </w:r>
      <w:r w:rsidR="00641D08" w:rsidRPr="00113E59">
        <w:rPr>
          <w:rFonts w:ascii="Times New Roman" w:hAnsi="Times New Roman" w:cs="Times New Roman"/>
        </w:rPr>
        <w:t>e</w:t>
      </w:r>
      <w:r w:rsidR="005F414E" w:rsidRPr="00113E59">
        <w:rPr>
          <w:rFonts w:ascii="Times New Roman" w:hAnsi="Times New Roman" w:cs="Times New Roman"/>
        </w:rPr>
        <w:t>m</w:t>
      </w:r>
      <w:r w:rsidR="00641D08" w:rsidRPr="00113E59">
        <w:rPr>
          <w:rFonts w:ascii="Times New Roman" w:hAnsi="Times New Roman" w:cs="Times New Roman"/>
        </w:rPr>
        <w:t>en</w:t>
      </w:r>
      <w:r w:rsidR="005F414E" w:rsidRPr="00113E59">
        <w:rPr>
          <w:rFonts w:ascii="Times New Roman" w:hAnsi="Times New Roman" w:cs="Times New Roman"/>
        </w:rPr>
        <w:t>t</w:t>
      </w:r>
      <w:r w:rsidRPr="00113E59">
        <w:rPr>
          <w:rFonts w:ascii="Times New Roman" w:hAnsi="Times New Roman" w:cs="Times New Roman"/>
        </w:rPr>
        <w:t xml:space="preserve"> </w:t>
      </w:r>
      <w:r w:rsidR="00F63E0F">
        <w:rPr>
          <w:rFonts w:ascii="Times New Roman" w:hAnsi="Times New Roman" w:cs="Times New Roman"/>
        </w:rPr>
        <w:t>de direction de l’entreprise GSA5.</w:t>
      </w:r>
    </w:p>
    <w:p w14:paraId="6A4CFA39" w14:textId="77777777" w:rsidR="005F414E" w:rsidRPr="002F2253" w:rsidRDefault="005F414E" w:rsidP="005F414E">
      <w:pPr>
        <w:pStyle w:val="Paragraphedeliste"/>
        <w:rPr>
          <w:rFonts w:ascii="Times New Roman" w:hAnsi="Times New Roman" w:cs="Times New Roman"/>
        </w:rPr>
      </w:pPr>
    </w:p>
    <w:p w14:paraId="26285CE9" w14:textId="097C95C8" w:rsidR="005F414E" w:rsidRDefault="005F414E" w:rsidP="005F414E">
      <w:pPr>
        <w:pStyle w:val="Paragraphedeliste"/>
        <w:numPr>
          <w:ilvl w:val="1"/>
          <w:numId w:val="24"/>
        </w:numPr>
        <w:jc w:val="both"/>
        <w:rPr>
          <w:rFonts w:ascii="Times New Roman" w:hAnsi="Times New Roman" w:cs="Times New Roman"/>
        </w:rPr>
      </w:pPr>
      <w:r>
        <w:rPr>
          <w:rFonts w:ascii="Times New Roman" w:hAnsi="Times New Roman" w:cs="Times New Roman"/>
        </w:rPr>
        <w:lastRenderedPageBreak/>
        <w:t xml:space="preserve">Inauguration de </w:t>
      </w:r>
      <w:r w:rsidR="00F63E0F">
        <w:rPr>
          <w:rFonts w:ascii="Times New Roman" w:hAnsi="Times New Roman" w:cs="Times New Roman"/>
        </w:rPr>
        <w:t xml:space="preserve">la cour de </w:t>
      </w:r>
      <w:r>
        <w:rPr>
          <w:rFonts w:ascii="Times New Roman" w:hAnsi="Times New Roman" w:cs="Times New Roman"/>
        </w:rPr>
        <w:t>l’école </w:t>
      </w:r>
      <w:r w:rsidR="00113E59">
        <w:rPr>
          <w:rFonts w:ascii="Times New Roman" w:hAnsi="Times New Roman" w:cs="Times New Roman"/>
        </w:rPr>
        <w:t xml:space="preserve">le samedi </w:t>
      </w:r>
      <w:r w:rsidR="002073BF">
        <w:rPr>
          <w:rFonts w:ascii="Times New Roman" w:hAnsi="Times New Roman" w:cs="Times New Roman"/>
        </w:rPr>
        <w:t xml:space="preserve">21 juin </w:t>
      </w:r>
      <w:r>
        <w:rPr>
          <w:rFonts w:ascii="Times New Roman" w:hAnsi="Times New Roman" w:cs="Times New Roman"/>
        </w:rPr>
        <w:t xml:space="preserve">: </w:t>
      </w:r>
      <w:r w:rsidR="00113E59">
        <w:rPr>
          <w:rFonts w:ascii="Times New Roman" w:hAnsi="Times New Roman" w:cs="Times New Roman"/>
        </w:rPr>
        <w:t>Monsieur le Maire déplore le</w:t>
      </w:r>
      <w:r>
        <w:rPr>
          <w:rFonts w:ascii="Times New Roman" w:hAnsi="Times New Roman" w:cs="Times New Roman"/>
        </w:rPr>
        <w:t xml:space="preserve"> peu de </w:t>
      </w:r>
      <w:r w:rsidR="00113E59">
        <w:rPr>
          <w:rFonts w:ascii="Times New Roman" w:hAnsi="Times New Roman" w:cs="Times New Roman"/>
        </w:rPr>
        <w:t>personnes présentes mis à part les personnalités partenaires du projet.</w:t>
      </w:r>
    </w:p>
    <w:p w14:paraId="75812850" w14:textId="77777777" w:rsidR="005F414E" w:rsidRPr="002F2253" w:rsidRDefault="005F414E" w:rsidP="005F414E">
      <w:pPr>
        <w:pStyle w:val="Paragraphedeliste"/>
        <w:rPr>
          <w:rFonts w:ascii="Times New Roman" w:hAnsi="Times New Roman" w:cs="Times New Roman"/>
        </w:rPr>
      </w:pPr>
    </w:p>
    <w:p w14:paraId="76F484D0" w14:textId="4A4962F8" w:rsidR="005F414E" w:rsidRPr="00F63E0F" w:rsidRDefault="002073BF" w:rsidP="00F63E0F">
      <w:pPr>
        <w:pStyle w:val="Paragraphedeliste"/>
        <w:numPr>
          <w:ilvl w:val="0"/>
          <w:numId w:val="24"/>
        </w:numPr>
        <w:ind w:left="851"/>
        <w:jc w:val="both"/>
        <w:rPr>
          <w:rFonts w:ascii="Times New Roman" w:hAnsi="Times New Roman" w:cs="Times New Roman"/>
        </w:rPr>
      </w:pPr>
      <w:r w:rsidRPr="00F63E0F">
        <w:rPr>
          <w:rFonts w:ascii="Times New Roman" w:hAnsi="Times New Roman" w:cs="Times New Roman"/>
        </w:rPr>
        <w:t>Samedi 28 juin : k</w:t>
      </w:r>
      <w:r w:rsidR="005F414E" w:rsidRPr="00F63E0F">
        <w:rPr>
          <w:rFonts w:ascii="Times New Roman" w:hAnsi="Times New Roman" w:cs="Times New Roman"/>
        </w:rPr>
        <w:t>ermesse</w:t>
      </w:r>
      <w:r w:rsidR="00F63E0F">
        <w:rPr>
          <w:rFonts w:ascii="Times New Roman" w:hAnsi="Times New Roman" w:cs="Times New Roman"/>
        </w:rPr>
        <w:t xml:space="preserve"> de l’école </w:t>
      </w:r>
      <w:r w:rsidR="00F63E0F" w:rsidRPr="00F63E0F">
        <w:rPr>
          <w:rFonts w:ascii="Times New Roman" w:hAnsi="Times New Roman" w:cs="Times New Roman"/>
        </w:rPr>
        <w:t xml:space="preserve">organisée par l’APE </w:t>
      </w:r>
      <w:r w:rsidR="005F414E" w:rsidRPr="00F63E0F">
        <w:rPr>
          <w:rFonts w:ascii="Times New Roman" w:hAnsi="Times New Roman" w:cs="Times New Roman"/>
        </w:rPr>
        <w:t>et remise des prix</w:t>
      </w:r>
      <w:r w:rsidR="00F63E0F">
        <w:rPr>
          <w:rFonts w:ascii="Times New Roman" w:hAnsi="Times New Roman" w:cs="Times New Roman"/>
        </w:rPr>
        <w:t xml:space="preserve"> par les élus</w:t>
      </w:r>
      <w:r w:rsidR="005F414E" w:rsidRPr="00F63E0F">
        <w:rPr>
          <w:rFonts w:ascii="Times New Roman" w:hAnsi="Times New Roman" w:cs="Times New Roman"/>
        </w:rPr>
        <w:t xml:space="preserve"> à 18h</w:t>
      </w:r>
      <w:r w:rsidRPr="00F63E0F">
        <w:rPr>
          <w:rFonts w:ascii="Times New Roman" w:hAnsi="Times New Roman" w:cs="Times New Roman"/>
        </w:rPr>
        <w:t xml:space="preserve"> à l’école.</w:t>
      </w:r>
    </w:p>
    <w:p w14:paraId="1D98143A" w14:textId="77777777" w:rsidR="005F414E" w:rsidRPr="002F2253" w:rsidRDefault="005F414E" w:rsidP="005F414E">
      <w:pPr>
        <w:pStyle w:val="Paragraphedeliste"/>
        <w:rPr>
          <w:rFonts w:ascii="Times New Roman" w:hAnsi="Times New Roman" w:cs="Times New Roman"/>
        </w:rPr>
      </w:pPr>
    </w:p>
    <w:p w14:paraId="129C5E7A" w14:textId="77777777" w:rsidR="005F414E" w:rsidRDefault="005F414E" w:rsidP="005F414E">
      <w:pPr>
        <w:pStyle w:val="Paragraphedeliste"/>
        <w:ind w:left="1221"/>
        <w:jc w:val="both"/>
        <w:rPr>
          <w:rFonts w:ascii="Times New Roman" w:hAnsi="Times New Roman" w:cs="Times New Roman"/>
        </w:rPr>
      </w:pPr>
    </w:p>
    <w:p w14:paraId="7AEDC199" w14:textId="77777777" w:rsidR="00BA5BE3" w:rsidRPr="00E95324" w:rsidRDefault="00BA5BE3" w:rsidP="00BA5BE3">
      <w:pPr>
        <w:widowControl w:val="0"/>
        <w:autoSpaceDE w:val="0"/>
        <w:autoSpaceDN w:val="0"/>
        <w:adjustRightInd w:val="0"/>
        <w:spacing w:after="0"/>
        <w:ind w:left="1134"/>
        <w:jc w:val="both"/>
        <w:rPr>
          <w:rFonts w:ascii="Times New Roman" w:hAnsi="Times New Roman" w:cs="Times New Roman"/>
        </w:rPr>
      </w:pPr>
    </w:p>
    <w:p w14:paraId="0E290398" w14:textId="60F5883C" w:rsidR="00BA5BE3" w:rsidRPr="00E95324" w:rsidRDefault="00FD0DB8" w:rsidP="00FD0DB8">
      <w:pPr>
        <w:widowControl w:val="0"/>
        <w:autoSpaceDE w:val="0"/>
        <w:autoSpaceDN w:val="0"/>
        <w:adjustRightInd w:val="0"/>
        <w:spacing w:after="0"/>
        <w:jc w:val="both"/>
        <w:rPr>
          <w:rFonts w:ascii="Times New Roman" w:hAnsi="Times New Roman" w:cs="Times New Roman"/>
        </w:rPr>
      </w:pPr>
      <w:r w:rsidRPr="00E95324">
        <w:rPr>
          <w:rFonts w:ascii="Times New Roman" w:hAnsi="Times New Roman" w:cs="Times New Roman"/>
        </w:rPr>
        <w:t xml:space="preserve">La séance est levée à </w:t>
      </w:r>
      <w:r w:rsidR="00BA5BE3" w:rsidRPr="00E95324">
        <w:rPr>
          <w:rFonts w:ascii="Times New Roman" w:hAnsi="Times New Roman" w:cs="Times New Roman"/>
        </w:rPr>
        <w:t>20h</w:t>
      </w:r>
      <w:r w:rsidR="005D040B" w:rsidRPr="00E95324">
        <w:rPr>
          <w:rFonts w:ascii="Times New Roman" w:hAnsi="Times New Roman" w:cs="Times New Roman"/>
        </w:rPr>
        <w:t>45</w:t>
      </w:r>
      <w:r w:rsidRPr="00E95324">
        <w:rPr>
          <w:rFonts w:ascii="Times New Roman" w:hAnsi="Times New Roman" w:cs="Times New Roman"/>
        </w:rPr>
        <w:t>.</w:t>
      </w:r>
    </w:p>
    <w:p w14:paraId="544363B9" w14:textId="77777777" w:rsidR="001F46AE" w:rsidRDefault="001F46AE" w:rsidP="00BA5BE3">
      <w:pPr>
        <w:widowControl w:val="0"/>
        <w:autoSpaceDE w:val="0"/>
        <w:autoSpaceDN w:val="0"/>
        <w:adjustRightInd w:val="0"/>
        <w:spacing w:after="0"/>
        <w:jc w:val="both"/>
        <w:rPr>
          <w:rFonts w:ascii="Times New Roman" w:hAnsi="Times New Roman" w:cs="Times New Roman"/>
        </w:rPr>
      </w:pPr>
    </w:p>
    <w:p w14:paraId="4874D3CD" w14:textId="77777777" w:rsidR="001F46AE" w:rsidRDefault="001F46AE" w:rsidP="00BA5BE3">
      <w:pPr>
        <w:widowControl w:val="0"/>
        <w:autoSpaceDE w:val="0"/>
        <w:autoSpaceDN w:val="0"/>
        <w:adjustRightInd w:val="0"/>
        <w:spacing w:after="0"/>
        <w:jc w:val="both"/>
        <w:rPr>
          <w:rFonts w:ascii="Times New Roman" w:hAnsi="Times New Roman" w:cs="Times New Roman"/>
        </w:rPr>
      </w:pPr>
    </w:p>
    <w:p w14:paraId="1C72C7F7" w14:textId="3855A3AC" w:rsidR="001E3030" w:rsidRPr="00E95324" w:rsidRDefault="005D040B" w:rsidP="00BA5BE3">
      <w:pPr>
        <w:widowControl w:val="0"/>
        <w:autoSpaceDE w:val="0"/>
        <w:autoSpaceDN w:val="0"/>
        <w:adjustRightInd w:val="0"/>
        <w:spacing w:after="0"/>
        <w:jc w:val="both"/>
        <w:rPr>
          <w:rFonts w:ascii="Times New Roman" w:hAnsi="Times New Roman" w:cs="Times New Roman"/>
        </w:rPr>
      </w:pPr>
      <w:r w:rsidRPr="00E95324">
        <w:rPr>
          <w:rFonts w:ascii="Times New Roman" w:hAnsi="Times New Roman" w:cs="Times New Roman"/>
        </w:rPr>
        <w:t>S</w:t>
      </w:r>
      <w:r w:rsidR="005D2E8C" w:rsidRPr="00E95324">
        <w:rPr>
          <w:rFonts w:ascii="Times New Roman" w:hAnsi="Times New Roman" w:cs="Times New Roman"/>
        </w:rPr>
        <w:t xml:space="preserve">ecrétaire de séance, </w:t>
      </w:r>
      <w:r w:rsidR="001E3030" w:rsidRPr="00E95324">
        <w:rPr>
          <w:rFonts w:ascii="Times New Roman" w:hAnsi="Times New Roman" w:cs="Times New Roman"/>
        </w:rPr>
        <w:tab/>
      </w:r>
      <w:r w:rsidR="001E3030" w:rsidRPr="00E95324">
        <w:rPr>
          <w:rFonts w:ascii="Times New Roman" w:hAnsi="Times New Roman" w:cs="Times New Roman"/>
        </w:rPr>
        <w:tab/>
      </w:r>
      <w:r w:rsidR="001E3030" w:rsidRPr="00E95324">
        <w:rPr>
          <w:rFonts w:ascii="Times New Roman" w:hAnsi="Times New Roman" w:cs="Times New Roman"/>
        </w:rPr>
        <w:tab/>
      </w:r>
      <w:r w:rsidR="001E3030" w:rsidRPr="00E95324">
        <w:rPr>
          <w:rFonts w:ascii="Times New Roman" w:hAnsi="Times New Roman" w:cs="Times New Roman"/>
        </w:rPr>
        <w:tab/>
      </w:r>
      <w:r w:rsidR="001E3030" w:rsidRPr="00E95324">
        <w:rPr>
          <w:rFonts w:ascii="Times New Roman" w:hAnsi="Times New Roman" w:cs="Times New Roman"/>
        </w:rPr>
        <w:tab/>
      </w:r>
      <w:r w:rsidR="001E3030" w:rsidRPr="00E95324">
        <w:rPr>
          <w:rFonts w:ascii="Times New Roman" w:hAnsi="Times New Roman" w:cs="Times New Roman"/>
        </w:rPr>
        <w:tab/>
        <w:t xml:space="preserve">Le Maire, </w:t>
      </w:r>
    </w:p>
    <w:p w14:paraId="798B9EB5" w14:textId="4AC33B1C" w:rsidR="005D2E8C" w:rsidRPr="00BA5BE3" w:rsidRDefault="001F46AE" w:rsidP="00BA5BE3">
      <w:pPr>
        <w:widowControl w:val="0"/>
        <w:autoSpaceDE w:val="0"/>
        <w:autoSpaceDN w:val="0"/>
        <w:adjustRightInd w:val="0"/>
        <w:spacing w:after="0"/>
        <w:jc w:val="both"/>
        <w:rPr>
          <w:rFonts w:ascii="Times New Roman" w:hAnsi="Times New Roman" w:cs="Times New Roman"/>
        </w:rPr>
      </w:pPr>
      <w:r>
        <w:rPr>
          <w:rFonts w:ascii="Times New Roman" w:hAnsi="Times New Roman" w:cs="Times New Roman"/>
        </w:rPr>
        <w:t>Madame Marielle LELAIT</w:t>
      </w:r>
      <w:r w:rsidR="001E3030">
        <w:rPr>
          <w:rFonts w:ascii="Times New Roman" w:hAnsi="Times New Roman" w:cs="Times New Roman"/>
        </w:rPr>
        <w:tab/>
      </w:r>
      <w:r w:rsidR="001E3030">
        <w:rPr>
          <w:rFonts w:ascii="Times New Roman" w:hAnsi="Times New Roman" w:cs="Times New Roman"/>
        </w:rPr>
        <w:tab/>
      </w:r>
      <w:r w:rsidR="001E3030">
        <w:rPr>
          <w:rFonts w:ascii="Times New Roman" w:hAnsi="Times New Roman" w:cs="Times New Roman"/>
        </w:rPr>
        <w:tab/>
      </w:r>
      <w:r w:rsidR="001E3030">
        <w:rPr>
          <w:rFonts w:ascii="Times New Roman" w:hAnsi="Times New Roman" w:cs="Times New Roman"/>
        </w:rPr>
        <w:tab/>
      </w:r>
      <w:r w:rsidR="001E3030">
        <w:rPr>
          <w:rFonts w:ascii="Times New Roman" w:hAnsi="Times New Roman" w:cs="Times New Roman"/>
        </w:rPr>
        <w:tab/>
        <w:t>Monsieur Guillaume GIOT</w:t>
      </w:r>
      <w:bookmarkEnd w:id="0"/>
    </w:p>
    <w:sectPr w:rsidR="005D2E8C" w:rsidRPr="00BA5BE3" w:rsidSect="00E95324">
      <w:footerReference w:type="default" r:id="rId8"/>
      <w:pgSz w:w="11906" w:h="16838"/>
      <w:pgMar w:top="1134" w:right="1134" w:bottom="72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2B2A1" w14:textId="77777777" w:rsidR="00C61816" w:rsidRDefault="00C61816" w:rsidP="00F753B7">
      <w:pPr>
        <w:spacing w:after="0" w:line="240" w:lineRule="auto"/>
      </w:pPr>
      <w:r>
        <w:separator/>
      </w:r>
    </w:p>
  </w:endnote>
  <w:endnote w:type="continuationSeparator" w:id="0">
    <w:p w14:paraId="361D97D8" w14:textId="77777777" w:rsidR="00C61816" w:rsidRDefault="00C61816" w:rsidP="00F75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ova Cond">
    <w:altName w:val="Arial Nova Cond"/>
    <w:charset w:val="00"/>
    <w:family w:val="swiss"/>
    <w:pitch w:val="variable"/>
    <w:sig w:usb0="0000028F" w:usb1="00000002" w:usb2="00000000" w:usb3="00000000" w:csb0="0000019F" w:csb1="00000000"/>
  </w:font>
  <w:font w:name="Times-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6751021"/>
      <w:docPartObj>
        <w:docPartGallery w:val="Page Numbers (Bottom of Page)"/>
        <w:docPartUnique/>
      </w:docPartObj>
    </w:sdtPr>
    <w:sdtEndPr/>
    <w:sdtContent>
      <w:p w14:paraId="148F9E8F" w14:textId="0AA42B23" w:rsidR="00F01FEE" w:rsidRDefault="00885347">
        <w:pPr>
          <w:pStyle w:val="Pieddepage"/>
          <w:jc w:val="right"/>
        </w:pPr>
        <w:r>
          <w:t>Procès-verbal</w:t>
        </w:r>
        <w:r w:rsidR="00F01FEE">
          <w:t xml:space="preserve"> du Conseil municipal du </w:t>
        </w:r>
        <w:r w:rsidR="002073BF">
          <w:t>26</w:t>
        </w:r>
        <w:r w:rsidR="005D040B">
          <w:t xml:space="preserve"> juin</w:t>
        </w:r>
        <w:r w:rsidR="00683A5F">
          <w:t xml:space="preserve"> 2025</w:t>
        </w:r>
        <w:r w:rsidR="00F01FEE">
          <w:t xml:space="preserve">                                                                </w:t>
        </w:r>
        <w:r w:rsidR="00F01FEE">
          <w:fldChar w:fldCharType="begin"/>
        </w:r>
        <w:r w:rsidR="00F01FEE">
          <w:instrText>PAGE   \* MERGEFORMAT</w:instrText>
        </w:r>
        <w:r w:rsidR="00F01FEE">
          <w:fldChar w:fldCharType="separate"/>
        </w:r>
        <w:r w:rsidR="00F01FEE">
          <w:t>2</w:t>
        </w:r>
        <w:r w:rsidR="00F01FEE">
          <w:fldChar w:fldCharType="end"/>
        </w:r>
      </w:p>
    </w:sdtContent>
  </w:sdt>
  <w:p w14:paraId="4D0B4F7D" w14:textId="1093E39C" w:rsidR="00F01FEE" w:rsidRDefault="00F01FE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EF4B0" w14:textId="77777777" w:rsidR="00C61816" w:rsidRDefault="00C61816" w:rsidP="00F753B7">
      <w:pPr>
        <w:spacing w:after="0" w:line="240" w:lineRule="auto"/>
      </w:pPr>
      <w:r>
        <w:separator/>
      </w:r>
    </w:p>
  </w:footnote>
  <w:footnote w:type="continuationSeparator" w:id="0">
    <w:p w14:paraId="02F1A681" w14:textId="77777777" w:rsidR="00C61816" w:rsidRDefault="00C61816" w:rsidP="00F753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1A8A3D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FFFFFFFF"/>
    <w:name w:val="WW8Num1"/>
    <w:lvl w:ilvl="0">
      <w:start w:val="20"/>
      <w:numFmt w:val="bullet"/>
      <w:lvlText w:val="-"/>
      <w:lvlJc w:val="left"/>
      <w:pPr>
        <w:tabs>
          <w:tab w:val="num" w:pos="1260"/>
        </w:tabs>
        <w:ind w:left="1260" w:hanging="360"/>
      </w:pPr>
      <w:rPr>
        <w:rFonts w:ascii="Times New Roman" w:hAnsi="Times New Roman"/>
        <w:i w:val="0"/>
      </w:rPr>
    </w:lvl>
  </w:abstractNum>
  <w:abstractNum w:abstractNumId="2" w15:restartNumberingAfterBreak="0">
    <w:nsid w:val="00000002"/>
    <w:multiLevelType w:val="singleLevel"/>
    <w:tmpl w:val="00000002"/>
    <w:name w:val="WW8Num2"/>
    <w:lvl w:ilvl="0">
      <w:numFmt w:val="bullet"/>
      <w:lvlText w:val="-"/>
      <w:lvlJc w:val="left"/>
      <w:pPr>
        <w:tabs>
          <w:tab w:val="num" w:pos="1065"/>
        </w:tabs>
        <w:ind w:left="1065" w:hanging="360"/>
      </w:pPr>
      <w:rPr>
        <w:rFonts w:ascii="Times New Roman" w:hAnsi="Times New Roman" w:cs="Times New Roman"/>
      </w:rPr>
    </w:lvl>
  </w:abstractNum>
  <w:abstractNum w:abstractNumId="3" w15:restartNumberingAfterBreak="0">
    <w:nsid w:val="03F927C1"/>
    <w:multiLevelType w:val="hybridMultilevel"/>
    <w:tmpl w:val="35AA4728"/>
    <w:lvl w:ilvl="0" w:tplc="1DC09F04">
      <w:start w:val="1"/>
      <w:numFmt w:val="bullet"/>
      <w:pStyle w:val="Puce2"/>
      <w:lvlText w:val=""/>
      <w:lvlJc w:val="left"/>
      <w:pPr>
        <w:ind w:left="720" w:hanging="360"/>
      </w:pPr>
      <w:rPr>
        <w:rFonts w:ascii="Symbol" w:hAnsi="Symbol" w:hint="default"/>
        <w:b/>
        <w:i w:val="0"/>
        <w:color w:val="auto"/>
        <w:sz w:val="20"/>
        <w:u w:color="70AD4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AE582E"/>
    <w:multiLevelType w:val="hybridMultilevel"/>
    <w:tmpl w:val="9BD84FEC"/>
    <w:lvl w:ilvl="0" w:tplc="040C000B">
      <w:start w:val="1"/>
      <w:numFmt w:val="bullet"/>
      <w:lvlText w:val=""/>
      <w:lvlJc w:val="left"/>
      <w:pPr>
        <w:ind w:left="1308" w:hanging="360"/>
      </w:pPr>
      <w:rPr>
        <w:rFonts w:ascii="Wingdings" w:hAnsi="Wingdings" w:hint="default"/>
      </w:rPr>
    </w:lvl>
    <w:lvl w:ilvl="1" w:tplc="040C0003" w:tentative="1">
      <w:start w:val="1"/>
      <w:numFmt w:val="bullet"/>
      <w:lvlText w:val="o"/>
      <w:lvlJc w:val="left"/>
      <w:pPr>
        <w:ind w:left="2028" w:hanging="360"/>
      </w:pPr>
      <w:rPr>
        <w:rFonts w:ascii="Courier New" w:hAnsi="Courier New" w:cs="Courier New" w:hint="default"/>
      </w:rPr>
    </w:lvl>
    <w:lvl w:ilvl="2" w:tplc="040C0005" w:tentative="1">
      <w:start w:val="1"/>
      <w:numFmt w:val="bullet"/>
      <w:lvlText w:val=""/>
      <w:lvlJc w:val="left"/>
      <w:pPr>
        <w:ind w:left="2748" w:hanging="360"/>
      </w:pPr>
      <w:rPr>
        <w:rFonts w:ascii="Wingdings" w:hAnsi="Wingdings" w:hint="default"/>
      </w:rPr>
    </w:lvl>
    <w:lvl w:ilvl="3" w:tplc="040C0001" w:tentative="1">
      <w:start w:val="1"/>
      <w:numFmt w:val="bullet"/>
      <w:lvlText w:val=""/>
      <w:lvlJc w:val="left"/>
      <w:pPr>
        <w:ind w:left="3468" w:hanging="360"/>
      </w:pPr>
      <w:rPr>
        <w:rFonts w:ascii="Symbol" w:hAnsi="Symbol" w:hint="default"/>
      </w:rPr>
    </w:lvl>
    <w:lvl w:ilvl="4" w:tplc="040C0003" w:tentative="1">
      <w:start w:val="1"/>
      <w:numFmt w:val="bullet"/>
      <w:lvlText w:val="o"/>
      <w:lvlJc w:val="left"/>
      <w:pPr>
        <w:ind w:left="4188" w:hanging="360"/>
      </w:pPr>
      <w:rPr>
        <w:rFonts w:ascii="Courier New" w:hAnsi="Courier New" w:cs="Courier New" w:hint="default"/>
      </w:rPr>
    </w:lvl>
    <w:lvl w:ilvl="5" w:tplc="040C0005" w:tentative="1">
      <w:start w:val="1"/>
      <w:numFmt w:val="bullet"/>
      <w:lvlText w:val=""/>
      <w:lvlJc w:val="left"/>
      <w:pPr>
        <w:ind w:left="4908" w:hanging="360"/>
      </w:pPr>
      <w:rPr>
        <w:rFonts w:ascii="Wingdings" w:hAnsi="Wingdings" w:hint="default"/>
      </w:rPr>
    </w:lvl>
    <w:lvl w:ilvl="6" w:tplc="040C0001" w:tentative="1">
      <w:start w:val="1"/>
      <w:numFmt w:val="bullet"/>
      <w:lvlText w:val=""/>
      <w:lvlJc w:val="left"/>
      <w:pPr>
        <w:ind w:left="5628" w:hanging="360"/>
      </w:pPr>
      <w:rPr>
        <w:rFonts w:ascii="Symbol" w:hAnsi="Symbol" w:hint="default"/>
      </w:rPr>
    </w:lvl>
    <w:lvl w:ilvl="7" w:tplc="040C0003" w:tentative="1">
      <w:start w:val="1"/>
      <w:numFmt w:val="bullet"/>
      <w:lvlText w:val="o"/>
      <w:lvlJc w:val="left"/>
      <w:pPr>
        <w:ind w:left="6348" w:hanging="360"/>
      </w:pPr>
      <w:rPr>
        <w:rFonts w:ascii="Courier New" w:hAnsi="Courier New" w:cs="Courier New" w:hint="default"/>
      </w:rPr>
    </w:lvl>
    <w:lvl w:ilvl="8" w:tplc="040C0005" w:tentative="1">
      <w:start w:val="1"/>
      <w:numFmt w:val="bullet"/>
      <w:lvlText w:val=""/>
      <w:lvlJc w:val="left"/>
      <w:pPr>
        <w:ind w:left="7068" w:hanging="360"/>
      </w:pPr>
      <w:rPr>
        <w:rFonts w:ascii="Wingdings" w:hAnsi="Wingdings" w:hint="default"/>
      </w:rPr>
    </w:lvl>
  </w:abstractNum>
  <w:abstractNum w:abstractNumId="5" w15:restartNumberingAfterBreak="0">
    <w:nsid w:val="1BC45FF0"/>
    <w:multiLevelType w:val="hybridMultilevel"/>
    <w:tmpl w:val="811EE33C"/>
    <w:lvl w:ilvl="0" w:tplc="040C000F">
      <w:start w:val="1"/>
      <w:numFmt w:val="decimal"/>
      <w:lvlText w:val="%1."/>
      <w:lvlJc w:val="left"/>
      <w:pPr>
        <w:ind w:left="1428" w:hanging="360"/>
      </w:pPr>
    </w:lvl>
    <w:lvl w:ilvl="1" w:tplc="040C0019">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6" w15:restartNumberingAfterBreak="0">
    <w:nsid w:val="28241DF6"/>
    <w:multiLevelType w:val="hybridMultilevel"/>
    <w:tmpl w:val="5ECC3792"/>
    <w:lvl w:ilvl="0" w:tplc="040C0003">
      <w:start w:val="1"/>
      <w:numFmt w:val="bullet"/>
      <w:lvlText w:val="o"/>
      <w:lvlJc w:val="left"/>
      <w:pPr>
        <w:ind w:left="1785" w:hanging="360"/>
      </w:pPr>
      <w:rPr>
        <w:rFonts w:ascii="Courier New" w:hAnsi="Courier New" w:cs="Courier New" w:hint="default"/>
      </w:rPr>
    </w:lvl>
    <w:lvl w:ilvl="1" w:tplc="040C0003">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7" w15:restartNumberingAfterBreak="0">
    <w:nsid w:val="28D10215"/>
    <w:multiLevelType w:val="hybridMultilevel"/>
    <w:tmpl w:val="20269F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8A66A5"/>
    <w:multiLevelType w:val="hybridMultilevel"/>
    <w:tmpl w:val="4D7C18B6"/>
    <w:lvl w:ilvl="0" w:tplc="52D05328">
      <w:numFmt w:val="bullet"/>
      <w:lvlText w:val="-"/>
      <w:lvlJc w:val="left"/>
      <w:pPr>
        <w:ind w:left="1221" w:hanging="360"/>
      </w:pPr>
      <w:rPr>
        <w:rFonts w:ascii="Times New Roman" w:eastAsia="Calibri" w:hAnsi="Times New Roman" w:cs="Times New Roman"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661" w:hanging="360"/>
      </w:pPr>
      <w:rPr>
        <w:rFonts w:ascii="Wingdings" w:hAnsi="Wingdings" w:hint="default"/>
      </w:rPr>
    </w:lvl>
    <w:lvl w:ilvl="3" w:tplc="040C0001" w:tentative="1">
      <w:start w:val="1"/>
      <w:numFmt w:val="bullet"/>
      <w:lvlText w:val=""/>
      <w:lvlJc w:val="left"/>
      <w:pPr>
        <w:ind w:left="3381" w:hanging="360"/>
      </w:pPr>
      <w:rPr>
        <w:rFonts w:ascii="Symbol" w:hAnsi="Symbol" w:hint="default"/>
      </w:rPr>
    </w:lvl>
    <w:lvl w:ilvl="4" w:tplc="040C0003" w:tentative="1">
      <w:start w:val="1"/>
      <w:numFmt w:val="bullet"/>
      <w:lvlText w:val="o"/>
      <w:lvlJc w:val="left"/>
      <w:pPr>
        <w:ind w:left="4101" w:hanging="360"/>
      </w:pPr>
      <w:rPr>
        <w:rFonts w:ascii="Courier New" w:hAnsi="Courier New" w:cs="Courier New" w:hint="default"/>
      </w:rPr>
    </w:lvl>
    <w:lvl w:ilvl="5" w:tplc="040C0005" w:tentative="1">
      <w:start w:val="1"/>
      <w:numFmt w:val="bullet"/>
      <w:lvlText w:val=""/>
      <w:lvlJc w:val="left"/>
      <w:pPr>
        <w:ind w:left="4821" w:hanging="360"/>
      </w:pPr>
      <w:rPr>
        <w:rFonts w:ascii="Wingdings" w:hAnsi="Wingdings" w:hint="default"/>
      </w:rPr>
    </w:lvl>
    <w:lvl w:ilvl="6" w:tplc="040C0001" w:tentative="1">
      <w:start w:val="1"/>
      <w:numFmt w:val="bullet"/>
      <w:lvlText w:val=""/>
      <w:lvlJc w:val="left"/>
      <w:pPr>
        <w:ind w:left="5541" w:hanging="360"/>
      </w:pPr>
      <w:rPr>
        <w:rFonts w:ascii="Symbol" w:hAnsi="Symbol" w:hint="default"/>
      </w:rPr>
    </w:lvl>
    <w:lvl w:ilvl="7" w:tplc="040C0003" w:tentative="1">
      <w:start w:val="1"/>
      <w:numFmt w:val="bullet"/>
      <w:lvlText w:val="o"/>
      <w:lvlJc w:val="left"/>
      <w:pPr>
        <w:ind w:left="6261" w:hanging="360"/>
      </w:pPr>
      <w:rPr>
        <w:rFonts w:ascii="Courier New" w:hAnsi="Courier New" w:cs="Courier New" w:hint="default"/>
      </w:rPr>
    </w:lvl>
    <w:lvl w:ilvl="8" w:tplc="040C0005" w:tentative="1">
      <w:start w:val="1"/>
      <w:numFmt w:val="bullet"/>
      <w:lvlText w:val=""/>
      <w:lvlJc w:val="left"/>
      <w:pPr>
        <w:ind w:left="6981" w:hanging="360"/>
      </w:pPr>
      <w:rPr>
        <w:rFonts w:ascii="Wingdings" w:hAnsi="Wingdings" w:hint="default"/>
      </w:rPr>
    </w:lvl>
  </w:abstractNum>
  <w:abstractNum w:abstractNumId="9" w15:restartNumberingAfterBreak="0">
    <w:nsid w:val="32076856"/>
    <w:multiLevelType w:val="hybridMultilevel"/>
    <w:tmpl w:val="F4C4BB7A"/>
    <w:lvl w:ilvl="0" w:tplc="4D4CB6A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1941"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5F630DD"/>
    <w:multiLevelType w:val="hybridMultilevel"/>
    <w:tmpl w:val="F892960A"/>
    <w:lvl w:ilvl="0" w:tplc="825A3600">
      <w:start w:val="4"/>
      <w:numFmt w:val="bullet"/>
      <w:lvlText w:val="-"/>
      <w:lvlJc w:val="left"/>
      <w:pPr>
        <w:ind w:left="720" w:hanging="360"/>
      </w:pPr>
      <w:rPr>
        <w:rFonts w:ascii="Arial Nova Cond" w:eastAsia="Calibri" w:hAnsi="Arial Nova Con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8855525"/>
    <w:multiLevelType w:val="hybridMultilevel"/>
    <w:tmpl w:val="845096F6"/>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12" w15:restartNumberingAfterBreak="0">
    <w:nsid w:val="48D854D3"/>
    <w:multiLevelType w:val="hybridMultilevel"/>
    <w:tmpl w:val="C1EC3144"/>
    <w:lvl w:ilvl="0" w:tplc="4052126C">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4052126C">
      <w:numFmt w:val="bullet"/>
      <w:lvlText w:val="-"/>
      <w:lvlJc w:val="left"/>
      <w:pPr>
        <w:ind w:left="2160" w:hanging="360"/>
      </w:pPr>
      <w:rPr>
        <w:rFonts w:ascii="Calibri" w:eastAsia="Times New Roman" w:hAnsi="Calibri" w:cs="Calibri"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49947D31"/>
    <w:multiLevelType w:val="hybridMultilevel"/>
    <w:tmpl w:val="00D68A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AD02188"/>
    <w:multiLevelType w:val="hybridMultilevel"/>
    <w:tmpl w:val="D4D2FD54"/>
    <w:lvl w:ilvl="0" w:tplc="6D68B888">
      <w:start w:val="1"/>
      <w:numFmt w:val="decimal"/>
      <w:lvlText w:val="%1."/>
      <w:lvlJc w:val="left"/>
      <w:pPr>
        <w:ind w:left="1778" w:hanging="360"/>
      </w:pPr>
    </w:lvl>
    <w:lvl w:ilvl="1" w:tplc="040C0019">
      <w:start w:val="1"/>
      <w:numFmt w:val="lowerLetter"/>
      <w:lvlText w:val="%2."/>
      <w:lvlJc w:val="left"/>
      <w:pPr>
        <w:ind w:left="2498" w:hanging="360"/>
      </w:pPr>
    </w:lvl>
    <w:lvl w:ilvl="2" w:tplc="040C001B">
      <w:start w:val="1"/>
      <w:numFmt w:val="lowerRoman"/>
      <w:lvlText w:val="%3."/>
      <w:lvlJc w:val="right"/>
      <w:pPr>
        <w:ind w:left="3218" w:hanging="180"/>
      </w:pPr>
    </w:lvl>
    <w:lvl w:ilvl="3" w:tplc="040C000F">
      <w:start w:val="1"/>
      <w:numFmt w:val="decimal"/>
      <w:lvlText w:val="%4."/>
      <w:lvlJc w:val="left"/>
      <w:pPr>
        <w:ind w:left="3938" w:hanging="360"/>
      </w:pPr>
    </w:lvl>
    <w:lvl w:ilvl="4" w:tplc="040C0019">
      <w:start w:val="1"/>
      <w:numFmt w:val="lowerLetter"/>
      <w:lvlText w:val="%5."/>
      <w:lvlJc w:val="left"/>
      <w:pPr>
        <w:ind w:left="4658" w:hanging="360"/>
      </w:pPr>
    </w:lvl>
    <w:lvl w:ilvl="5" w:tplc="040C001B">
      <w:start w:val="1"/>
      <w:numFmt w:val="lowerRoman"/>
      <w:lvlText w:val="%6."/>
      <w:lvlJc w:val="right"/>
      <w:pPr>
        <w:ind w:left="5378" w:hanging="180"/>
      </w:pPr>
    </w:lvl>
    <w:lvl w:ilvl="6" w:tplc="040C000F">
      <w:start w:val="1"/>
      <w:numFmt w:val="decimal"/>
      <w:lvlText w:val="%7."/>
      <w:lvlJc w:val="left"/>
      <w:pPr>
        <w:ind w:left="6098" w:hanging="360"/>
      </w:pPr>
    </w:lvl>
    <w:lvl w:ilvl="7" w:tplc="040C0019">
      <w:start w:val="1"/>
      <w:numFmt w:val="lowerLetter"/>
      <w:lvlText w:val="%8."/>
      <w:lvlJc w:val="left"/>
      <w:pPr>
        <w:ind w:left="6818" w:hanging="360"/>
      </w:pPr>
    </w:lvl>
    <w:lvl w:ilvl="8" w:tplc="040C001B">
      <w:start w:val="1"/>
      <w:numFmt w:val="lowerRoman"/>
      <w:lvlText w:val="%9."/>
      <w:lvlJc w:val="right"/>
      <w:pPr>
        <w:ind w:left="7538" w:hanging="180"/>
      </w:pPr>
    </w:lvl>
  </w:abstractNum>
  <w:abstractNum w:abstractNumId="15" w15:restartNumberingAfterBreak="0">
    <w:nsid w:val="5C6A0B9F"/>
    <w:multiLevelType w:val="hybridMultilevel"/>
    <w:tmpl w:val="E926ED22"/>
    <w:lvl w:ilvl="0" w:tplc="040C0003">
      <w:start w:val="1"/>
      <w:numFmt w:val="bullet"/>
      <w:lvlText w:val="o"/>
      <w:lvlJc w:val="left"/>
      <w:pPr>
        <w:ind w:left="2850" w:hanging="360"/>
      </w:pPr>
      <w:rPr>
        <w:rFonts w:ascii="Courier New" w:hAnsi="Courier New" w:cs="Courier New" w:hint="default"/>
      </w:rPr>
    </w:lvl>
    <w:lvl w:ilvl="1" w:tplc="040C0003" w:tentative="1">
      <w:start w:val="1"/>
      <w:numFmt w:val="bullet"/>
      <w:lvlText w:val="o"/>
      <w:lvlJc w:val="left"/>
      <w:pPr>
        <w:ind w:left="3570" w:hanging="360"/>
      </w:pPr>
      <w:rPr>
        <w:rFonts w:ascii="Courier New" w:hAnsi="Courier New" w:cs="Courier New" w:hint="default"/>
      </w:rPr>
    </w:lvl>
    <w:lvl w:ilvl="2" w:tplc="040C0005" w:tentative="1">
      <w:start w:val="1"/>
      <w:numFmt w:val="bullet"/>
      <w:lvlText w:val=""/>
      <w:lvlJc w:val="left"/>
      <w:pPr>
        <w:ind w:left="4290" w:hanging="360"/>
      </w:pPr>
      <w:rPr>
        <w:rFonts w:ascii="Wingdings" w:hAnsi="Wingdings" w:hint="default"/>
      </w:rPr>
    </w:lvl>
    <w:lvl w:ilvl="3" w:tplc="040C0001" w:tentative="1">
      <w:start w:val="1"/>
      <w:numFmt w:val="bullet"/>
      <w:lvlText w:val=""/>
      <w:lvlJc w:val="left"/>
      <w:pPr>
        <w:ind w:left="5010" w:hanging="360"/>
      </w:pPr>
      <w:rPr>
        <w:rFonts w:ascii="Symbol" w:hAnsi="Symbol" w:hint="default"/>
      </w:rPr>
    </w:lvl>
    <w:lvl w:ilvl="4" w:tplc="040C0003" w:tentative="1">
      <w:start w:val="1"/>
      <w:numFmt w:val="bullet"/>
      <w:lvlText w:val="o"/>
      <w:lvlJc w:val="left"/>
      <w:pPr>
        <w:ind w:left="5730" w:hanging="360"/>
      </w:pPr>
      <w:rPr>
        <w:rFonts w:ascii="Courier New" w:hAnsi="Courier New" w:cs="Courier New" w:hint="default"/>
      </w:rPr>
    </w:lvl>
    <w:lvl w:ilvl="5" w:tplc="040C0005" w:tentative="1">
      <w:start w:val="1"/>
      <w:numFmt w:val="bullet"/>
      <w:lvlText w:val=""/>
      <w:lvlJc w:val="left"/>
      <w:pPr>
        <w:ind w:left="6450" w:hanging="360"/>
      </w:pPr>
      <w:rPr>
        <w:rFonts w:ascii="Wingdings" w:hAnsi="Wingdings" w:hint="default"/>
      </w:rPr>
    </w:lvl>
    <w:lvl w:ilvl="6" w:tplc="040C0001" w:tentative="1">
      <w:start w:val="1"/>
      <w:numFmt w:val="bullet"/>
      <w:lvlText w:val=""/>
      <w:lvlJc w:val="left"/>
      <w:pPr>
        <w:ind w:left="7170" w:hanging="360"/>
      </w:pPr>
      <w:rPr>
        <w:rFonts w:ascii="Symbol" w:hAnsi="Symbol" w:hint="default"/>
      </w:rPr>
    </w:lvl>
    <w:lvl w:ilvl="7" w:tplc="040C0003" w:tentative="1">
      <w:start w:val="1"/>
      <w:numFmt w:val="bullet"/>
      <w:lvlText w:val="o"/>
      <w:lvlJc w:val="left"/>
      <w:pPr>
        <w:ind w:left="7890" w:hanging="360"/>
      </w:pPr>
      <w:rPr>
        <w:rFonts w:ascii="Courier New" w:hAnsi="Courier New" w:cs="Courier New" w:hint="default"/>
      </w:rPr>
    </w:lvl>
    <w:lvl w:ilvl="8" w:tplc="040C0005" w:tentative="1">
      <w:start w:val="1"/>
      <w:numFmt w:val="bullet"/>
      <w:lvlText w:val=""/>
      <w:lvlJc w:val="left"/>
      <w:pPr>
        <w:ind w:left="8610" w:hanging="360"/>
      </w:pPr>
      <w:rPr>
        <w:rFonts w:ascii="Wingdings" w:hAnsi="Wingdings" w:hint="default"/>
      </w:rPr>
    </w:lvl>
  </w:abstractNum>
  <w:abstractNum w:abstractNumId="16" w15:restartNumberingAfterBreak="0">
    <w:nsid w:val="601E1EE9"/>
    <w:multiLevelType w:val="hybridMultilevel"/>
    <w:tmpl w:val="EA8C8E6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66A2EFE"/>
    <w:multiLevelType w:val="hybridMultilevel"/>
    <w:tmpl w:val="FE8A995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8AE394D"/>
    <w:multiLevelType w:val="hybridMultilevel"/>
    <w:tmpl w:val="F55449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B446BEC"/>
    <w:multiLevelType w:val="hybridMultilevel"/>
    <w:tmpl w:val="23B6873E"/>
    <w:lvl w:ilvl="0" w:tplc="040C0003">
      <w:start w:val="1"/>
      <w:numFmt w:val="bullet"/>
      <w:lvlText w:val="o"/>
      <w:lvlJc w:val="left"/>
      <w:pPr>
        <w:ind w:left="3555" w:hanging="360"/>
      </w:pPr>
      <w:rPr>
        <w:rFonts w:ascii="Courier New" w:hAnsi="Courier New" w:cs="Courier New" w:hint="default"/>
      </w:rPr>
    </w:lvl>
    <w:lvl w:ilvl="1" w:tplc="040C0003" w:tentative="1">
      <w:start w:val="1"/>
      <w:numFmt w:val="bullet"/>
      <w:lvlText w:val="o"/>
      <w:lvlJc w:val="left"/>
      <w:pPr>
        <w:ind w:left="4275" w:hanging="360"/>
      </w:pPr>
      <w:rPr>
        <w:rFonts w:ascii="Courier New" w:hAnsi="Courier New" w:cs="Courier New" w:hint="default"/>
      </w:rPr>
    </w:lvl>
    <w:lvl w:ilvl="2" w:tplc="040C0005" w:tentative="1">
      <w:start w:val="1"/>
      <w:numFmt w:val="bullet"/>
      <w:lvlText w:val=""/>
      <w:lvlJc w:val="left"/>
      <w:pPr>
        <w:ind w:left="4995" w:hanging="360"/>
      </w:pPr>
      <w:rPr>
        <w:rFonts w:ascii="Wingdings" w:hAnsi="Wingdings" w:hint="default"/>
      </w:rPr>
    </w:lvl>
    <w:lvl w:ilvl="3" w:tplc="040C0001" w:tentative="1">
      <w:start w:val="1"/>
      <w:numFmt w:val="bullet"/>
      <w:lvlText w:val=""/>
      <w:lvlJc w:val="left"/>
      <w:pPr>
        <w:ind w:left="5715" w:hanging="360"/>
      </w:pPr>
      <w:rPr>
        <w:rFonts w:ascii="Symbol" w:hAnsi="Symbol" w:hint="default"/>
      </w:rPr>
    </w:lvl>
    <w:lvl w:ilvl="4" w:tplc="040C0003" w:tentative="1">
      <w:start w:val="1"/>
      <w:numFmt w:val="bullet"/>
      <w:lvlText w:val="o"/>
      <w:lvlJc w:val="left"/>
      <w:pPr>
        <w:ind w:left="6435" w:hanging="360"/>
      </w:pPr>
      <w:rPr>
        <w:rFonts w:ascii="Courier New" w:hAnsi="Courier New" w:cs="Courier New" w:hint="default"/>
      </w:rPr>
    </w:lvl>
    <w:lvl w:ilvl="5" w:tplc="040C0005" w:tentative="1">
      <w:start w:val="1"/>
      <w:numFmt w:val="bullet"/>
      <w:lvlText w:val=""/>
      <w:lvlJc w:val="left"/>
      <w:pPr>
        <w:ind w:left="7155" w:hanging="360"/>
      </w:pPr>
      <w:rPr>
        <w:rFonts w:ascii="Wingdings" w:hAnsi="Wingdings" w:hint="default"/>
      </w:rPr>
    </w:lvl>
    <w:lvl w:ilvl="6" w:tplc="040C0001" w:tentative="1">
      <w:start w:val="1"/>
      <w:numFmt w:val="bullet"/>
      <w:lvlText w:val=""/>
      <w:lvlJc w:val="left"/>
      <w:pPr>
        <w:ind w:left="7875" w:hanging="360"/>
      </w:pPr>
      <w:rPr>
        <w:rFonts w:ascii="Symbol" w:hAnsi="Symbol" w:hint="default"/>
      </w:rPr>
    </w:lvl>
    <w:lvl w:ilvl="7" w:tplc="040C0003" w:tentative="1">
      <w:start w:val="1"/>
      <w:numFmt w:val="bullet"/>
      <w:lvlText w:val="o"/>
      <w:lvlJc w:val="left"/>
      <w:pPr>
        <w:ind w:left="8595" w:hanging="360"/>
      </w:pPr>
      <w:rPr>
        <w:rFonts w:ascii="Courier New" w:hAnsi="Courier New" w:cs="Courier New" w:hint="default"/>
      </w:rPr>
    </w:lvl>
    <w:lvl w:ilvl="8" w:tplc="040C0005" w:tentative="1">
      <w:start w:val="1"/>
      <w:numFmt w:val="bullet"/>
      <w:lvlText w:val=""/>
      <w:lvlJc w:val="left"/>
      <w:pPr>
        <w:ind w:left="9315" w:hanging="360"/>
      </w:pPr>
      <w:rPr>
        <w:rFonts w:ascii="Wingdings" w:hAnsi="Wingdings" w:hint="default"/>
      </w:rPr>
    </w:lvl>
  </w:abstractNum>
  <w:abstractNum w:abstractNumId="20" w15:restartNumberingAfterBreak="0">
    <w:nsid w:val="6C361032"/>
    <w:multiLevelType w:val="hybridMultilevel"/>
    <w:tmpl w:val="D38AE570"/>
    <w:lvl w:ilvl="0" w:tplc="27B00F72">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D81458E"/>
    <w:multiLevelType w:val="hybridMultilevel"/>
    <w:tmpl w:val="7E2A6ECA"/>
    <w:lvl w:ilvl="0" w:tplc="FFFFFFFF">
      <w:start w:val="1"/>
      <w:numFmt w:val="bullet"/>
      <w:lvlText w:val=""/>
      <w:lvlJc w:val="left"/>
      <w:pPr>
        <w:ind w:left="1068" w:hanging="360"/>
      </w:pPr>
      <w:rPr>
        <w:rFonts w:ascii="Symbol" w:hAnsi="Symbol" w:hint="default"/>
      </w:rPr>
    </w:lvl>
    <w:lvl w:ilvl="1" w:tplc="4D4CB6A8">
      <w:numFmt w:val="bullet"/>
      <w:lvlText w:val="-"/>
      <w:lvlJc w:val="left"/>
      <w:pPr>
        <w:ind w:left="1788" w:hanging="360"/>
      </w:pPr>
      <w:rPr>
        <w:rFonts w:ascii="Calibri" w:eastAsia="Calibri" w:hAnsi="Calibri" w:cs="Calibri"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start w:val="1"/>
      <w:numFmt w:val="bullet"/>
      <w:lvlText w:val="o"/>
      <w:lvlJc w:val="left"/>
      <w:pPr>
        <w:ind w:left="3948" w:hanging="360"/>
      </w:pPr>
      <w:rPr>
        <w:rFonts w:ascii="Courier New" w:hAnsi="Courier New" w:cs="Courier New" w:hint="default"/>
      </w:rPr>
    </w:lvl>
    <w:lvl w:ilvl="5" w:tplc="FFFFFFFF">
      <w:start w:val="1"/>
      <w:numFmt w:val="bullet"/>
      <w:lvlText w:val=""/>
      <w:lvlJc w:val="left"/>
      <w:pPr>
        <w:ind w:left="4668" w:hanging="360"/>
      </w:pPr>
      <w:rPr>
        <w:rFonts w:ascii="Wingdings" w:hAnsi="Wingdings" w:hint="default"/>
      </w:rPr>
    </w:lvl>
    <w:lvl w:ilvl="6" w:tplc="FFFFFFFF">
      <w:start w:val="1"/>
      <w:numFmt w:val="bullet"/>
      <w:lvlText w:val=""/>
      <w:lvlJc w:val="left"/>
      <w:pPr>
        <w:ind w:left="5388" w:hanging="360"/>
      </w:pPr>
      <w:rPr>
        <w:rFonts w:ascii="Symbol" w:hAnsi="Symbol" w:hint="default"/>
      </w:rPr>
    </w:lvl>
    <w:lvl w:ilvl="7" w:tplc="FFFFFFFF">
      <w:start w:val="1"/>
      <w:numFmt w:val="bullet"/>
      <w:lvlText w:val="o"/>
      <w:lvlJc w:val="left"/>
      <w:pPr>
        <w:ind w:left="6108" w:hanging="360"/>
      </w:pPr>
      <w:rPr>
        <w:rFonts w:ascii="Courier New" w:hAnsi="Courier New" w:cs="Courier New" w:hint="default"/>
      </w:rPr>
    </w:lvl>
    <w:lvl w:ilvl="8" w:tplc="FFFFFFFF">
      <w:start w:val="1"/>
      <w:numFmt w:val="bullet"/>
      <w:lvlText w:val=""/>
      <w:lvlJc w:val="left"/>
      <w:pPr>
        <w:ind w:left="6828" w:hanging="360"/>
      </w:pPr>
      <w:rPr>
        <w:rFonts w:ascii="Wingdings" w:hAnsi="Wingdings" w:hint="default"/>
      </w:rPr>
    </w:lvl>
  </w:abstractNum>
  <w:abstractNum w:abstractNumId="22" w15:restartNumberingAfterBreak="0">
    <w:nsid w:val="718263B4"/>
    <w:multiLevelType w:val="hybridMultilevel"/>
    <w:tmpl w:val="94588622"/>
    <w:lvl w:ilvl="0" w:tplc="040C0003">
      <w:start w:val="1"/>
      <w:numFmt w:val="bullet"/>
      <w:lvlText w:val="o"/>
      <w:lvlJc w:val="left"/>
      <w:pPr>
        <w:ind w:left="5755" w:hanging="360"/>
      </w:pPr>
      <w:rPr>
        <w:rFonts w:ascii="Courier New" w:hAnsi="Courier New" w:cs="Courier New" w:hint="default"/>
      </w:rPr>
    </w:lvl>
    <w:lvl w:ilvl="1" w:tplc="040C0003" w:tentative="1">
      <w:start w:val="1"/>
      <w:numFmt w:val="bullet"/>
      <w:lvlText w:val="o"/>
      <w:lvlJc w:val="left"/>
      <w:pPr>
        <w:ind w:left="6475" w:hanging="360"/>
      </w:pPr>
      <w:rPr>
        <w:rFonts w:ascii="Courier New" w:hAnsi="Courier New" w:cs="Courier New" w:hint="default"/>
      </w:rPr>
    </w:lvl>
    <w:lvl w:ilvl="2" w:tplc="040C0005" w:tentative="1">
      <w:start w:val="1"/>
      <w:numFmt w:val="bullet"/>
      <w:lvlText w:val=""/>
      <w:lvlJc w:val="left"/>
      <w:pPr>
        <w:ind w:left="7195" w:hanging="360"/>
      </w:pPr>
      <w:rPr>
        <w:rFonts w:ascii="Wingdings" w:hAnsi="Wingdings" w:hint="default"/>
      </w:rPr>
    </w:lvl>
    <w:lvl w:ilvl="3" w:tplc="040C0001" w:tentative="1">
      <w:start w:val="1"/>
      <w:numFmt w:val="bullet"/>
      <w:lvlText w:val=""/>
      <w:lvlJc w:val="left"/>
      <w:pPr>
        <w:ind w:left="7915" w:hanging="360"/>
      </w:pPr>
      <w:rPr>
        <w:rFonts w:ascii="Symbol" w:hAnsi="Symbol" w:hint="default"/>
      </w:rPr>
    </w:lvl>
    <w:lvl w:ilvl="4" w:tplc="040C0003" w:tentative="1">
      <w:start w:val="1"/>
      <w:numFmt w:val="bullet"/>
      <w:lvlText w:val="o"/>
      <w:lvlJc w:val="left"/>
      <w:pPr>
        <w:ind w:left="8635" w:hanging="360"/>
      </w:pPr>
      <w:rPr>
        <w:rFonts w:ascii="Courier New" w:hAnsi="Courier New" w:cs="Courier New" w:hint="default"/>
      </w:rPr>
    </w:lvl>
    <w:lvl w:ilvl="5" w:tplc="040C0005" w:tentative="1">
      <w:start w:val="1"/>
      <w:numFmt w:val="bullet"/>
      <w:lvlText w:val=""/>
      <w:lvlJc w:val="left"/>
      <w:pPr>
        <w:ind w:left="9355" w:hanging="360"/>
      </w:pPr>
      <w:rPr>
        <w:rFonts w:ascii="Wingdings" w:hAnsi="Wingdings" w:hint="default"/>
      </w:rPr>
    </w:lvl>
    <w:lvl w:ilvl="6" w:tplc="040C0001" w:tentative="1">
      <w:start w:val="1"/>
      <w:numFmt w:val="bullet"/>
      <w:lvlText w:val=""/>
      <w:lvlJc w:val="left"/>
      <w:pPr>
        <w:ind w:left="10075" w:hanging="360"/>
      </w:pPr>
      <w:rPr>
        <w:rFonts w:ascii="Symbol" w:hAnsi="Symbol" w:hint="default"/>
      </w:rPr>
    </w:lvl>
    <w:lvl w:ilvl="7" w:tplc="040C0003" w:tentative="1">
      <w:start w:val="1"/>
      <w:numFmt w:val="bullet"/>
      <w:lvlText w:val="o"/>
      <w:lvlJc w:val="left"/>
      <w:pPr>
        <w:ind w:left="10795" w:hanging="360"/>
      </w:pPr>
      <w:rPr>
        <w:rFonts w:ascii="Courier New" w:hAnsi="Courier New" w:cs="Courier New" w:hint="default"/>
      </w:rPr>
    </w:lvl>
    <w:lvl w:ilvl="8" w:tplc="040C0005" w:tentative="1">
      <w:start w:val="1"/>
      <w:numFmt w:val="bullet"/>
      <w:lvlText w:val=""/>
      <w:lvlJc w:val="left"/>
      <w:pPr>
        <w:ind w:left="11515" w:hanging="360"/>
      </w:pPr>
      <w:rPr>
        <w:rFonts w:ascii="Wingdings" w:hAnsi="Wingdings" w:hint="default"/>
      </w:rPr>
    </w:lvl>
  </w:abstractNum>
  <w:abstractNum w:abstractNumId="23" w15:restartNumberingAfterBreak="0">
    <w:nsid w:val="721864B6"/>
    <w:multiLevelType w:val="hybridMultilevel"/>
    <w:tmpl w:val="424496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5004BAB"/>
    <w:multiLevelType w:val="hybridMultilevel"/>
    <w:tmpl w:val="2F124AFE"/>
    <w:lvl w:ilvl="0" w:tplc="040C0003">
      <w:start w:val="1"/>
      <w:numFmt w:val="bullet"/>
      <w:lvlText w:val="o"/>
      <w:lvlJc w:val="left"/>
      <w:pPr>
        <w:ind w:left="4275" w:hanging="360"/>
      </w:pPr>
      <w:rPr>
        <w:rFonts w:ascii="Courier New" w:hAnsi="Courier New" w:cs="Courier New" w:hint="default"/>
      </w:rPr>
    </w:lvl>
    <w:lvl w:ilvl="1" w:tplc="040C0003" w:tentative="1">
      <w:start w:val="1"/>
      <w:numFmt w:val="bullet"/>
      <w:lvlText w:val="o"/>
      <w:lvlJc w:val="left"/>
      <w:pPr>
        <w:ind w:left="4995" w:hanging="360"/>
      </w:pPr>
      <w:rPr>
        <w:rFonts w:ascii="Courier New" w:hAnsi="Courier New" w:cs="Courier New" w:hint="default"/>
      </w:rPr>
    </w:lvl>
    <w:lvl w:ilvl="2" w:tplc="040C0005" w:tentative="1">
      <w:start w:val="1"/>
      <w:numFmt w:val="bullet"/>
      <w:lvlText w:val=""/>
      <w:lvlJc w:val="left"/>
      <w:pPr>
        <w:ind w:left="5715" w:hanging="360"/>
      </w:pPr>
      <w:rPr>
        <w:rFonts w:ascii="Wingdings" w:hAnsi="Wingdings" w:hint="default"/>
      </w:rPr>
    </w:lvl>
    <w:lvl w:ilvl="3" w:tplc="040C0001" w:tentative="1">
      <w:start w:val="1"/>
      <w:numFmt w:val="bullet"/>
      <w:lvlText w:val=""/>
      <w:lvlJc w:val="left"/>
      <w:pPr>
        <w:ind w:left="6435" w:hanging="360"/>
      </w:pPr>
      <w:rPr>
        <w:rFonts w:ascii="Symbol" w:hAnsi="Symbol" w:hint="default"/>
      </w:rPr>
    </w:lvl>
    <w:lvl w:ilvl="4" w:tplc="040C0003" w:tentative="1">
      <w:start w:val="1"/>
      <w:numFmt w:val="bullet"/>
      <w:lvlText w:val="o"/>
      <w:lvlJc w:val="left"/>
      <w:pPr>
        <w:ind w:left="7155" w:hanging="360"/>
      </w:pPr>
      <w:rPr>
        <w:rFonts w:ascii="Courier New" w:hAnsi="Courier New" w:cs="Courier New" w:hint="default"/>
      </w:rPr>
    </w:lvl>
    <w:lvl w:ilvl="5" w:tplc="040C0005" w:tentative="1">
      <w:start w:val="1"/>
      <w:numFmt w:val="bullet"/>
      <w:lvlText w:val=""/>
      <w:lvlJc w:val="left"/>
      <w:pPr>
        <w:ind w:left="7875" w:hanging="360"/>
      </w:pPr>
      <w:rPr>
        <w:rFonts w:ascii="Wingdings" w:hAnsi="Wingdings" w:hint="default"/>
      </w:rPr>
    </w:lvl>
    <w:lvl w:ilvl="6" w:tplc="040C0001" w:tentative="1">
      <w:start w:val="1"/>
      <w:numFmt w:val="bullet"/>
      <w:lvlText w:val=""/>
      <w:lvlJc w:val="left"/>
      <w:pPr>
        <w:ind w:left="8595" w:hanging="360"/>
      </w:pPr>
      <w:rPr>
        <w:rFonts w:ascii="Symbol" w:hAnsi="Symbol" w:hint="default"/>
      </w:rPr>
    </w:lvl>
    <w:lvl w:ilvl="7" w:tplc="040C0003" w:tentative="1">
      <w:start w:val="1"/>
      <w:numFmt w:val="bullet"/>
      <w:lvlText w:val="o"/>
      <w:lvlJc w:val="left"/>
      <w:pPr>
        <w:ind w:left="9315" w:hanging="360"/>
      </w:pPr>
      <w:rPr>
        <w:rFonts w:ascii="Courier New" w:hAnsi="Courier New" w:cs="Courier New" w:hint="default"/>
      </w:rPr>
    </w:lvl>
    <w:lvl w:ilvl="8" w:tplc="040C0005" w:tentative="1">
      <w:start w:val="1"/>
      <w:numFmt w:val="bullet"/>
      <w:lvlText w:val=""/>
      <w:lvlJc w:val="left"/>
      <w:pPr>
        <w:ind w:left="10035" w:hanging="360"/>
      </w:pPr>
      <w:rPr>
        <w:rFonts w:ascii="Wingdings" w:hAnsi="Wingdings" w:hint="default"/>
      </w:rPr>
    </w:lvl>
  </w:abstractNum>
  <w:abstractNum w:abstractNumId="25" w15:restartNumberingAfterBreak="0">
    <w:nsid w:val="7B3916CF"/>
    <w:multiLevelType w:val="hybridMultilevel"/>
    <w:tmpl w:val="BB1A8996"/>
    <w:lvl w:ilvl="0" w:tplc="6DE0B3EA">
      <w:numFmt w:val="bullet"/>
      <w:lvlText w:val="-"/>
      <w:lvlJc w:val="left"/>
      <w:pPr>
        <w:ind w:left="1065" w:hanging="360"/>
      </w:pPr>
      <w:rPr>
        <w:rFonts w:ascii="Arial Nova Cond" w:eastAsia="Calibri" w:hAnsi="Arial Nova Cond" w:cs="Times-Bold" w:hint="default"/>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0"/>
  </w:num>
  <w:num w:numId="2">
    <w:abstractNumId w:val="17"/>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3"/>
  </w:num>
  <w:num w:numId="7">
    <w:abstractNumId w:val="5"/>
  </w:num>
  <w:num w:numId="8">
    <w:abstractNumId w:val="16"/>
  </w:num>
  <w:num w:numId="9">
    <w:abstractNumId w:val="13"/>
  </w:num>
  <w:num w:numId="10">
    <w:abstractNumId w:val="21"/>
  </w:num>
  <w:num w:numId="11">
    <w:abstractNumId w:val="12"/>
  </w:num>
  <w:num w:numId="12">
    <w:abstractNumId w:val="11"/>
  </w:num>
  <w:num w:numId="13">
    <w:abstractNumId w:val="20"/>
  </w:num>
  <w:num w:numId="14">
    <w:abstractNumId w:val="23"/>
  </w:num>
  <w:num w:numId="15">
    <w:abstractNumId w:val="4"/>
  </w:num>
  <w:num w:numId="16">
    <w:abstractNumId w:val="18"/>
  </w:num>
  <w:num w:numId="17">
    <w:abstractNumId w:val="7"/>
  </w:num>
  <w:num w:numId="18">
    <w:abstractNumId w:val="10"/>
  </w:num>
  <w:num w:numId="19">
    <w:abstractNumId w:val="25"/>
  </w:num>
  <w:num w:numId="20">
    <w:abstractNumId w:val="15"/>
  </w:num>
  <w:num w:numId="21">
    <w:abstractNumId w:val="22"/>
  </w:num>
  <w:num w:numId="22">
    <w:abstractNumId w:val="19"/>
  </w:num>
  <w:num w:numId="23">
    <w:abstractNumId w:val="24"/>
  </w:num>
  <w:num w:numId="24">
    <w:abstractNumId w:val="8"/>
  </w:num>
  <w:num w:numId="25">
    <w:abstractNumId w:val="9"/>
  </w:num>
  <w:num w:numId="26">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16C"/>
    <w:rsid w:val="00000E31"/>
    <w:rsid w:val="0000266F"/>
    <w:rsid w:val="0000274D"/>
    <w:rsid w:val="0000348D"/>
    <w:rsid w:val="000049AE"/>
    <w:rsid w:val="000117C3"/>
    <w:rsid w:val="00015670"/>
    <w:rsid w:val="000175DE"/>
    <w:rsid w:val="00017852"/>
    <w:rsid w:val="00020D55"/>
    <w:rsid w:val="00020E28"/>
    <w:rsid w:val="00021937"/>
    <w:rsid w:val="00021FBA"/>
    <w:rsid w:val="00022582"/>
    <w:rsid w:val="000257EC"/>
    <w:rsid w:val="00033AFC"/>
    <w:rsid w:val="00034914"/>
    <w:rsid w:val="00035DCA"/>
    <w:rsid w:val="0003711D"/>
    <w:rsid w:val="0004248E"/>
    <w:rsid w:val="00042667"/>
    <w:rsid w:val="000427BF"/>
    <w:rsid w:val="00042CDE"/>
    <w:rsid w:val="00044D89"/>
    <w:rsid w:val="00045AF1"/>
    <w:rsid w:val="00051D6B"/>
    <w:rsid w:val="000532DD"/>
    <w:rsid w:val="00054ACB"/>
    <w:rsid w:val="0006115A"/>
    <w:rsid w:val="0006149E"/>
    <w:rsid w:val="00061833"/>
    <w:rsid w:val="00061901"/>
    <w:rsid w:val="00062C04"/>
    <w:rsid w:val="00066120"/>
    <w:rsid w:val="00067E1F"/>
    <w:rsid w:val="0007410C"/>
    <w:rsid w:val="000769C1"/>
    <w:rsid w:val="00077263"/>
    <w:rsid w:val="00080069"/>
    <w:rsid w:val="0008429F"/>
    <w:rsid w:val="00085463"/>
    <w:rsid w:val="00086CB0"/>
    <w:rsid w:val="00087C87"/>
    <w:rsid w:val="0009396F"/>
    <w:rsid w:val="00093C4C"/>
    <w:rsid w:val="00096202"/>
    <w:rsid w:val="000A4F3C"/>
    <w:rsid w:val="000A6F75"/>
    <w:rsid w:val="000B0B16"/>
    <w:rsid w:val="000B2E1A"/>
    <w:rsid w:val="000C3BD1"/>
    <w:rsid w:val="000C73D7"/>
    <w:rsid w:val="000D01C6"/>
    <w:rsid w:val="000D0251"/>
    <w:rsid w:val="000D039C"/>
    <w:rsid w:val="000D156B"/>
    <w:rsid w:val="000D1FED"/>
    <w:rsid w:val="000E08B7"/>
    <w:rsid w:val="000E0C48"/>
    <w:rsid w:val="000E210A"/>
    <w:rsid w:val="000E29E2"/>
    <w:rsid w:val="000E3546"/>
    <w:rsid w:val="000E3AEA"/>
    <w:rsid w:val="000E4FFF"/>
    <w:rsid w:val="000F1B7B"/>
    <w:rsid w:val="000F1ED9"/>
    <w:rsid w:val="000F322C"/>
    <w:rsid w:val="000F36D0"/>
    <w:rsid w:val="000F7BD2"/>
    <w:rsid w:val="0010049D"/>
    <w:rsid w:val="00101696"/>
    <w:rsid w:val="0010257B"/>
    <w:rsid w:val="00103444"/>
    <w:rsid w:val="00103F68"/>
    <w:rsid w:val="001063EF"/>
    <w:rsid w:val="00107E3E"/>
    <w:rsid w:val="00111164"/>
    <w:rsid w:val="00113E59"/>
    <w:rsid w:val="001162A2"/>
    <w:rsid w:val="001201AA"/>
    <w:rsid w:val="00121097"/>
    <w:rsid w:val="001226C0"/>
    <w:rsid w:val="00122C85"/>
    <w:rsid w:val="001254E8"/>
    <w:rsid w:val="00125623"/>
    <w:rsid w:val="0012594C"/>
    <w:rsid w:val="00126480"/>
    <w:rsid w:val="001270F9"/>
    <w:rsid w:val="00127A0F"/>
    <w:rsid w:val="00130CEC"/>
    <w:rsid w:val="00131FC8"/>
    <w:rsid w:val="00133245"/>
    <w:rsid w:val="0013366F"/>
    <w:rsid w:val="001348FF"/>
    <w:rsid w:val="001407AD"/>
    <w:rsid w:val="00143535"/>
    <w:rsid w:val="001439AA"/>
    <w:rsid w:val="001445FA"/>
    <w:rsid w:val="0014499A"/>
    <w:rsid w:val="001452EC"/>
    <w:rsid w:val="00147458"/>
    <w:rsid w:val="00153B40"/>
    <w:rsid w:val="00153C62"/>
    <w:rsid w:val="00154418"/>
    <w:rsid w:val="0015624E"/>
    <w:rsid w:val="001600FE"/>
    <w:rsid w:val="001663DD"/>
    <w:rsid w:val="00167BB0"/>
    <w:rsid w:val="00170613"/>
    <w:rsid w:val="001718E7"/>
    <w:rsid w:val="0017201A"/>
    <w:rsid w:val="0017286B"/>
    <w:rsid w:val="00173AE4"/>
    <w:rsid w:val="001740BA"/>
    <w:rsid w:val="001747B7"/>
    <w:rsid w:val="00174D8F"/>
    <w:rsid w:val="00174E3D"/>
    <w:rsid w:val="00183959"/>
    <w:rsid w:val="00183D8C"/>
    <w:rsid w:val="001868AA"/>
    <w:rsid w:val="00187E8F"/>
    <w:rsid w:val="00193CEE"/>
    <w:rsid w:val="0019549A"/>
    <w:rsid w:val="0019560D"/>
    <w:rsid w:val="001A0541"/>
    <w:rsid w:val="001A44FE"/>
    <w:rsid w:val="001A6134"/>
    <w:rsid w:val="001B00C5"/>
    <w:rsid w:val="001B2C24"/>
    <w:rsid w:val="001B55F2"/>
    <w:rsid w:val="001B5A22"/>
    <w:rsid w:val="001B7574"/>
    <w:rsid w:val="001C02A9"/>
    <w:rsid w:val="001C2A9A"/>
    <w:rsid w:val="001C2DA0"/>
    <w:rsid w:val="001C4F74"/>
    <w:rsid w:val="001C7DA0"/>
    <w:rsid w:val="001D0BBD"/>
    <w:rsid w:val="001D3C83"/>
    <w:rsid w:val="001D52FD"/>
    <w:rsid w:val="001D7D06"/>
    <w:rsid w:val="001E0281"/>
    <w:rsid w:val="001E0519"/>
    <w:rsid w:val="001E0E27"/>
    <w:rsid w:val="001E0F2B"/>
    <w:rsid w:val="001E2FA8"/>
    <w:rsid w:val="001E3030"/>
    <w:rsid w:val="001E309F"/>
    <w:rsid w:val="001E5E46"/>
    <w:rsid w:val="001F46AE"/>
    <w:rsid w:val="00202180"/>
    <w:rsid w:val="002073BF"/>
    <w:rsid w:val="002108A0"/>
    <w:rsid w:val="00211213"/>
    <w:rsid w:val="00211E11"/>
    <w:rsid w:val="00212101"/>
    <w:rsid w:val="00223B32"/>
    <w:rsid w:val="00223C24"/>
    <w:rsid w:val="0022458C"/>
    <w:rsid w:val="00225369"/>
    <w:rsid w:val="00227FC3"/>
    <w:rsid w:val="00230F4B"/>
    <w:rsid w:val="002318AE"/>
    <w:rsid w:val="00236676"/>
    <w:rsid w:val="00236721"/>
    <w:rsid w:val="0024010F"/>
    <w:rsid w:val="0024513E"/>
    <w:rsid w:val="00245183"/>
    <w:rsid w:val="00245B87"/>
    <w:rsid w:val="0025314E"/>
    <w:rsid w:val="0025435D"/>
    <w:rsid w:val="00257154"/>
    <w:rsid w:val="0026120E"/>
    <w:rsid w:val="0026134B"/>
    <w:rsid w:val="00262585"/>
    <w:rsid w:val="00262824"/>
    <w:rsid w:val="0026520A"/>
    <w:rsid w:val="002668FD"/>
    <w:rsid w:val="002676CC"/>
    <w:rsid w:val="0026772E"/>
    <w:rsid w:val="00273721"/>
    <w:rsid w:val="002737E8"/>
    <w:rsid w:val="00273B9B"/>
    <w:rsid w:val="00273E85"/>
    <w:rsid w:val="00273F48"/>
    <w:rsid w:val="00274836"/>
    <w:rsid w:val="0027553A"/>
    <w:rsid w:val="002762EB"/>
    <w:rsid w:val="00276A30"/>
    <w:rsid w:val="00277AB9"/>
    <w:rsid w:val="00280540"/>
    <w:rsid w:val="0028212D"/>
    <w:rsid w:val="002825AA"/>
    <w:rsid w:val="00282EB3"/>
    <w:rsid w:val="00284176"/>
    <w:rsid w:val="00284B05"/>
    <w:rsid w:val="00285746"/>
    <w:rsid w:val="002858AA"/>
    <w:rsid w:val="00290656"/>
    <w:rsid w:val="00293E4A"/>
    <w:rsid w:val="002948CC"/>
    <w:rsid w:val="0029642A"/>
    <w:rsid w:val="0029775B"/>
    <w:rsid w:val="002A02A2"/>
    <w:rsid w:val="002A236B"/>
    <w:rsid w:val="002A2BC0"/>
    <w:rsid w:val="002A305D"/>
    <w:rsid w:val="002A6A92"/>
    <w:rsid w:val="002B204C"/>
    <w:rsid w:val="002B5CC0"/>
    <w:rsid w:val="002B621D"/>
    <w:rsid w:val="002C17AE"/>
    <w:rsid w:val="002C55E5"/>
    <w:rsid w:val="002D2603"/>
    <w:rsid w:val="002D391B"/>
    <w:rsid w:val="002D3AA6"/>
    <w:rsid w:val="002E14C0"/>
    <w:rsid w:val="002E22A7"/>
    <w:rsid w:val="002E6666"/>
    <w:rsid w:val="002E6CC8"/>
    <w:rsid w:val="002F0EFF"/>
    <w:rsid w:val="002F23B2"/>
    <w:rsid w:val="002F50F5"/>
    <w:rsid w:val="002F5452"/>
    <w:rsid w:val="002F7057"/>
    <w:rsid w:val="002F714B"/>
    <w:rsid w:val="002F7C46"/>
    <w:rsid w:val="00300483"/>
    <w:rsid w:val="003008AB"/>
    <w:rsid w:val="00301046"/>
    <w:rsid w:val="003037BE"/>
    <w:rsid w:val="003048CE"/>
    <w:rsid w:val="00304A95"/>
    <w:rsid w:val="003074FD"/>
    <w:rsid w:val="0031653A"/>
    <w:rsid w:val="003168C3"/>
    <w:rsid w:val="00321850"/>
    <w:rsid w:val="00321E95"/>
    <w:rsid w:val="00322367"/>
    <w:rsid w:val="00323552"/>
    <w:rsid w:val="00323CD7"/>
    <w:rsid w:val="00326075"/>
    <w:rsid w:val="00330338"/>
    <w:rsid w:val="0034051C"/>
    <w:rsid w:val="003406EC"/>
    <w:rsid w:val="003407C8"/>
    <w:rsid w:val="00346741"/>
    <w:rsid w:val="00346B8C"/>
    <w:rsid w:val="00354620"/>
    <w:rsid w:val="00355BC9"/>
    <w:rsid w:val="00356520"/>
    <w:rsid w:val="0036290E"/>
    <w:rsid w:val="00362DFA"/>
    <w:rsid w:val="00363D8E"/>
    <w:rsid w:val="00364999"/>
    <w:rsid w:val="00370423"/>
    <w:rsid w:val="003721F0"/>
    <w:rsid w:val="00372B18"/>
    <w:rsid w:val="00373867"/>
    <w:rsid w:val="00376228"/>
    <w:rsid w:val="00376AD0"/>
    <w:rsid w:val="00380E41"/>
    <w:rsid w:val="003812FA"/>
    <w:rsid w:val="003822F2"/>
    <w:rsid w:val="00382830"/>
    <w:rsid w:val="003854DA"/>
    <w:rsid w:val="00394BE1"/>
    <w:rsid w:val="00397A93"/>
    <w:rsid w:val="003A28BC"/>
    <w:rsid w:val="003A4F6B"/>
    <w:rsid w:val="003A5A4F"/>
    <w:rsid w:val="003A5A73"/>
    <w:rsid w:val="003A6758"/>
    <w:rsid w:val="003B0A0B"/>
    <w:rsid w:val="003B25FE"/>
    <w:rsid w:val="003B2ACF"/>
    <w:rsid w:val="003B383A"/>
    <w:rsid w:val="003B4A9A"/>
    <w:rsid w:val="003B5745"/>
    <w:rsid w:val="003B6DD2"/>
    <w:rsid w:val="003B7B46"/>
    <w:rsid w:val="003C0C58"/>
    <w:rsid w:val="003C1BB8"/>
    <w:rsid w:val="003C46DF"/>
    <w:rsid w:val="003D09C3"/>
    <w:rsid w:val="003D1672"/>
    <w:rsid w:val="003D2A5D"/>
    <w:rsid w:val="003D4036"/>
    <w:rsid w:val="003D7C69"/>
    <w:rsid w:val="003E0CC1"/>
    <w:rsid w:val="003E1410"/>
    <w:rsid w:val="003E14F9"/>
    <w:rsid w:val="003E17D0"/>
    <w:rsid w:val="003E2E3B"/>
    <w:rsid w:val="003E3F53"/>
    <w:rsid w:val="003E5349"/>
    <w:rsid w:val="003E5C94"/>
    <w:rsid w:val="003E5E97"/>
    <w:rsid w:val="003E6A62"/>
    <w:rsid w:val="003E6DB5"/>
    <w:rsid w:val="003E6E7C"/>
    <w:rsid w:val="003F237C"/>
    <w:rsid w:val="003F2929"/>
    <w:rsid w:val="003F681A"/>
    <w:rsid w:val="00401921"/>
    <w:rsid w:val="00401F26"/>
    <w:rsid w:val="00404CF3"/>
    <w:rsid w:val="00406094"/>
    <w:rsid w:val="0041206A"/>
    <w:rsid w:val="0041655B"/>
    <w:rsid w:val="00416926"/>
    <w:rsid w:val="00417676"/>
    <w:rsid w:val="0042002A"/>
    <w:rsid w:val="0042071F"/>
    <w:rsid w:val="00424F3F"/>
    <w:rsid w:val="0042761F"/>
    <w:rsid w:val="00431331"/>
    <w:rsid w:val="0043479F"/>
    <w:rsid w:val="0044004B"/>
    <w:rsid w:val="00440671"/>
    <w:rsid w:val="00441373"/>
    <w:rsid w:val="00445EE7"/>
    <w:rsid w:val="00447D68"/>
    <w:rsid w:val="0045056C"/>
    <w:rsid w:val="00450C90"/>
    <w:rsid w:val="0045136E"/>
    <w:rsid w:val="0045259A"/>
    <w:rsid w:val="00452BDC"/>
    <w:rsid w:val="00452C1F"/>
    <w:rsid w:val="00452DEB"/>
    <w:rsid w:val="00453FFF"/>
    <w:rsid w:val="004556BF"/>
    <w:rsid w:val="00455D2B"/>
    <w:rsid w:val="004615AD"/>
    <w:rsid w:val="0046250D"/>
    <w:rsid w:val="0046342F"/>
    <w:rsid w:val="00463AF0"/>
    <w:rsid w:val="00464213"/>
    <w:rsid w:val="00464D2F"/>
    <w:rsid w:val="00466DEF"/>
    <w:rsid w:val="004677BA"/>
    <w:rsid w:val="00467AFE"/>
    <w:rsid w:val="00471207"/>
    <w:rsid w:val="00473A78"/>
    <w:rsid w:val="00476617"/>
    <w:rsid w:val="0048042B"/>
    <w:rsid w:val="004808CC"/>
    <w:rsid w:val="00484039"/>
    <w:rsid w:val="00485C41"/>
    <w:rsid w:val="0048638D"/>
    <w:rsid w:val="004868AC"/>
    <w:rsid w:val="00486E93"/>
    <w:rsid w:val="0048763B"/>
    <w:rsid w:val="00491D62"/>
    <w:rsid w:val="00492DC1"/>
    <w:rsid w:val="0049358A"/>
    <w:rsid w:val="0049491C"/>
    <w:rsid w:val="004954A5"/>
    <w:rsid w:val="004958FB"/>
    <w:rsid w:val="00496A10"/>
    <w:rsid w:val="004A22AD"/>
    <w:rsid w:val="004A5396"/>
    <w:rsid w:val="004A547B"/>
    <w:rsid w:val="004A55BA"/>
    <w:rsid w:val="004B0073"/>
    <w:rsid w:val="004B177F"/>
    <w:rsid w:val="004B1D2F"/>
    <w:rsid w:val="004B2CEA"/>
    <w:rsid w:val="004B3C1C"/>
    <w:rsid w:val="004B5AD2"/>
    <w:rsid w:val="004B6CDD"/>
    <w:rsid w:val="004B74B3"/>
    <w:rsid w:val="004C26AD"/>
    <w:rsid w:val="004C2DB4"/>
    <w:rsid w:val="004C5242"/>
    <w:rsid w:val="004C7300"/>
    <w:rsid w:val="004C798E"/>
    <w:rsid w:val="004D2464"/>
    <w:rsid w:val="004D40F4"/>
    <w:rsid w:val="004D5004"/>
    <w:rsid w:val="004D6BAB"/>
    <w:rsid w:val="004E10B6"/>
    <w:rsid w:val="004E1961"/>
    <w:rsid w:val="004E1AC8"/>
    <w:rsid w:val="004E24CC"/>
    <w:rsid w:val="004E26F4"/>
    <w:rsid w:val="004E33EB"/>
    <w:rsid w:val="004E4231"/>
    <w:rsid w:val="004E5404"/>
    <w:rsid w:val="004E65A8"/>
    <w:rsid w:val="004F3D5B"/>
    <w:rsid w:val="004F6E15"/>
    <w:rsid w:val="004F7BE7"/>
    <w:rsid w:val="00500580"/>
    <w:rsid w:val="00500E75"/>
    <w:rsid w:val="00502245"/>
    <w:rsid w:val="005029EE"/>
    <w:rsid w:val="00502E53"/>
    <w:rsid w:val="00504A8D"/>
    <w:rsid w:val="00505D2C"/>
    <w:rsid w:val="00507517"/>
    <w:rsid w:val="00511346"/>
    <w:rsid w:val="00511DD9"/>
    <w:rsid w:val="00511FD4"/>
    <w:rsid w:val="0051378F"/>
    <w:rsid w:val="00515417"/>
    <w:rsid w:val="00517509"/>
    <w:rsid w:val="00517D3C"/>
    <w:rsid w:val="0052430F"/>
    <w:rsid w:val="00525BB6"/>
    <w:rsid w:val="005273B4"/>
    <w:rsid w:val="005275E0"/>
    <w:rsid w:val="00532AC5"/>
    <w:rsid w:val="00532F42"/>
    <w:rsid w:val="0053328C"/>
    <w:rsid w:val="005344B2"/>
    <w:rsid w:val="0053501F"/>
    <w:rsid w:val="00535146"/>
    <w:rsid w:val="00535244"/>
    <w:rsid w:val="0054128B"/>
    <w:rsid w:val="0054393A"/>
    <w:rsid w:val="00546ED3"/>
    <w:rsid w:val="00547A95"/>
    <w:rsid w:val="00547C1C"/>
    <w:rsid w:val="00550D1B"/>
    <w:rsid w:val="00551942"/>
    <w:rsid w:val="00551A7A"/>
    <w:rsid w:val="00551A8A"/>
    <w:rsid w:val="00552555"/>
    <w:rsid w:val="00555A64"/>
    <w:rsid w:val="005577C0"/>
    <w:rsid w:val="00557800"/>
    <w:rsid w:val="005719E5"/>
    <w:rsid w:val="00576870"/>
    <w:rsid w:val="00576AEF"/>
    <w:rsid w:val="00577FBF"/>
    <w:rsid w:val="005802F8"/>
    <w:rsid w:val="00580719"/>
    <w:rsid w:val="00582099"/>
    <w:rsid w:val="00583669"/>
    <w:rsid w:val="00586074"/>
    <w:rsid w:val="0058770F"/>
    <w:rsid w:val="00590FB3"/>
    <w:rsid w:val="00593B14"/>
    <w:rsid w:val="005945D8"/>
    <w:rsid w:val="00595AE0"/>
    <w:rsid w:val="005A131B"/>
    <w:rsid w:val="005A30EF"/>
    <w:rsid w:val="005A3372"/>
    <w:rsid w:val="005A345B"/>
    <w:rsid w:val="005A64B9"/>
    <w:rsid w:val="005B00E5"/>
    <w:rsid w:val="005B0A23"/>
    <w:rsid w:val="005B11EA"/>
    <w:rsid w:val="005B3211"/>
    <w:rsid w:val="005B35CC"/>
    <w:rsid w:val="005B3CFD"/>
    <w:rsid w:val="005C0F44"/>
    <w:rsid w:val="005C1A52"/>
    <w:rsid w:val="005C2D7C"/>
    <w:rsid w:val="005C3061"/>
    <w:rsid w:val="005C36E9"/>
    <w:rsid w:val="005C70EF"/>
    <w:rsid w:val="005D040B"/>
    <w:rsid w:val="005D1158"/>
    <w:rsid w:val="005D1A24"/>
    <w:rsid w:val="005D2E8C"/>
    <w:rsid w:val="005D3562"/>
    <w:rsid w:val="005E2731"/>
    <w:rsid w:val="005E5F4B"/>
    <w:rsid w:val="005E72A2"/>
    <w:rsid w:val="005F2546"/>
    <w:rsid w:val="005F414E"/>
    <w:rsid w:val="00600DD5"/>
    <w:rsid w:val="00604F75"/>
    <w:rsid w:val="00606775"/>
    <w:rsid w:val="00610B46"/>
    <w:rsid w:val="00611214"/>
    <w:rsid w:val="0061287E"/>
    <w:rsid w:val="00616A8C"/>
    <w:rsid w:val="00616FB8"/>
    <w:rsid w:val="0062037D"/>
    <w:rsid w:val="006209C0"/>
    <w:rsid w:val="0062561C"/>
    <w:rsid w:val="006265BF"/>
    <w:rsid w:val="00626D2A"/>
    <w:rsid w:val="00630DB1"/>
    <w:rsid w:val="00631066"/>
    <w:rsid w:val="0063171D"/>
    <w:rsid w:val="00631E4F"/>
    <w:rsid w:val="00632F27"/>
    <w:rsid w:val="00641D08"/>
    <w:rsid w:val="00642AE6"/>
    <w:rsid w:val="00643992"/>
    <w:rsid w:val="006453F8"/>
    <w:rsid w:val="00646AA7"/>
    <w:rsid w:val="00646C8F"/>
    <w:rsid w:val="00650C5B"/>
    <w:rsid w:val="00652139"/>
    <w:rsid w:val="006523F8"/>
    <w:rsid w:val="006533E6"/>
    <w:rsid w:val="0065403C"/>
    <w:rsid w:val="00656FFD"/>
    <w:rsid w:val="00657547"/>
    <w:rsid w:val="00661569"/>
    <w:rsid w:val="00663E4E"/>
    <w:rsid w:val="00665AE1"/>
    <w:rsid w:val="0067167E"/>
    <w:rsid w:val="00672E80"/>
    <w:rsid w:val="006735E5"/>
    <w:rsid w:val="006741EB"/>
    <w:rsid w:val="00674A72"/>
    <w:rsid w:val="00676B5B"/>
    <w:rsid w:val="00682C22"/>
    <w:rsid w:val="00683A5F"/>
    <w:rsid w:val="00684084"/>
    <w:rsid w:val="00691B9F"/>
    <w:rsid w:val="0069225D"/>
    <w:rsid w:val="006944C5"/>
    <w:rsid w:val="006A2327"/>
    <w:rsid w:val="006A3496"/>
    <w:rsid w:val="006A356F"/>
    <w:rsid w:val="006A4C4C"/>
    <w:rsid w:val="006A527B"/>
    <w:rsid w:val="006A5C54"/>
    <w:rsid w:val="006A680B"/>
    <w:rsid w:val="006A69B2"/>
    <w:rsid w:val="006B0B4F"/>
    <w:rsid w:val="006B1D83"/>
    <w:rsid w:val="006B2E3A"/>
    <w:rsid w:val="006C0E49"/>
    <w:rsid w:val="006C2CC2"/>
    <w:rsid w:val="006D1330"/>
    <w:rsid w:val="006D4457"/>
    <w:rsid w:val="006D6766"/>
    <w:rsid w:val="006D6CE6"/>
    <w:rsid w:val="006D791E"/>
    <w:rsid w:val="006E0A68"/>
    <w:rsid w:val="006E385F"/>
    <w:rsid w:val="006E6543"/>
    <w:rsid w:val="006E7854"/>
    <w:rsid w:val="006F3C7A"/>
    <w:rsid w:val="006F57E7"/>
    <w:rsid w:val="006F5E2B"/>
    <w:rsid w:val="006F77F2"/>
    <w:rsid w:val="007002E0"/>
    <w:rsid w:val="007003B3"/>
    <w:rsid w:val="007007CA"/>
    <w:rsid w:val="00700FCC"/>
    <w:rsid w:val="0070126B"/>
    <w:rsid w:val="00704B7E"/>
    <w:rsid w:val="00704F43"/>
    <w:rsid w:val="00710BFD"/>
    <w:rsid w:val="00710CF9"/>
    <w:rsid w:val="0071177A"/>
    <w:rsid w:val="00711D53"/>
    <w:rsid w:val="007128AD"/>
    <w:rsid w:val="00712CEA"/>
    <w:rsid w:val="00715455"/>
    <w:rsid w:val="00715B8B"/>
    <w:rsid w:val="00720F69"/>
    <w:rsid w:val="007219B1"/>
    <w:rsid w:val="00721B6F"/>
    <w:rsid w:val="00721C24"/>
    <w:rsid w:val="00724BCA"/>
    <w:rsid w:val="0072548E"/>
    <w:rsid w:val="00730C60"/>
    <w:rsid w:val="007337D3"/>
    <w:rsid w:val="007340FA"/>
    <w:rsid w:val="007365F4"/>
    <w:rsid w:val="007413C4"/>
    <w:rsid w:val="00742530"/>
    <w:rsid w:val="007431A3"/>
    <w:rsid w:val="007444EF"/>
    <w:rsid w:val="0074651B"/>
    <w:rsid w:val="007469C5"/>
    <w:rsid w:val="00750250"/>
    <w:rsid w:val="0075039B"/>
    <w:rsid w:val="00750451"/>
    <w:rsid w:val="00750EB2"/>
    <w:rsid w:val="0075531F"/>
    <w:rsid w:val="00756F7E"/>
    <w:rsid w:val="00757336"/>
    <w:rsid w:val="00757E36"/>
    <w:rsid w:val="007600C4"/>
    <w:rsid w:val="007607E8"/>
    <w:rsid w:val="00760D61"/>
    <w:rsid w:val="00763BD7"/>
    <w:rsid w:val="00764340"/>
    <w:rsid w:val="00764399"/>
    <w:rsid w:val="00766547"/>
    <w:rsid w:val="0076666A"/>
    <w:rsid w:val="00766B09"/>
    <w:rsid w:val="00770BA2"/>
    <w:rsid w:val="00771488"/>
    <w:rsid w:val="00771855"/>
    <w:rsid w:val="00771FB1"/>
    <w:rsid w:val="0077480B"/>
    <w:rsid w:val="00776B1B"/>
    <w:rsid w:val="00777F03"/>
    <w:rsid w:val="00780B91"/>
    <w:rsid w:val="00782711"/>
    <w:rsid w:val="00782C72"/>
    <w:rsid w:val="00783BEA"/>
    <w:rsid w:val="00784F63"/>
    <w:rsid w:val="007858F0"/>
    <w:rsid w:val="00785E7E"/>
    <w:rsid w:val="00794AC4"/>
    <w:rsid w:val="007952EA"/>
    <w:rsid w:val="00797627"/>
    <w:rsid w:val="00797F0B"/>
    <w:rsid w:val="007A3404"/>
    <w:rsid w:val="007A612D"/>
    <w:rsid w:val="007A7DB2"/>
    <w:rsid w:val="007B4F8D"/>
    <w:rsid w:val="007B50C8"/>
    <w:rsid w:val="007C0BD7"/>
    <w:rsid w:val="007C2541"/>
    <w:rsid w:val="007C55A5"/>
    <w:rsid w:val="007C5F3D"/>
    <w:rsid w:val="007C72FF"/>
    <w:rsid w:val="007D46C6"/>
    <w:rsid w:val="007D50C2"/>
    <w:rsid w:val="007E0FD7"/>
    <w:rsid w:val="007E29C8"/>
    <w:rsid w:val="007E55D6"/>
    <w:rsid w:val="007E6E70"/>
    <w:rsid w:val="007E7C87"/>
    <w:rsid w:val="007F0CFE"/>
    <w:rsid w:val="007F20A9"/>
    <w:rsid w:val="007F3EDF"/>
    <w:rsid w:val="007F4277"/>
    <w:rsid w:val="007F6CFB"/>
    <w:rsid w:val="007F753A"/>
    <w:rsid w:val="007F780B"/>
    <w:rsid w:val="007F791A"/>
    <w:rsid w:val="007F7F9A"/>
    <w:rsid w:val="008001A5"/>
    <w:rsid w:val="00800493"/>
    <w:rsid w:val="00800EA8"/>
    <w:rsid w:val="00801E21"/>
    <w:rsid w:val="00801F81"/>
    <w:rsid w:val="00803FDA"/>
    <w:rsid w:val="00804887"/>
    <w:rsid w:val="00805458"/>
    <w:rsid w:val="008105D5"/>
    <w:rsid w:val="00810930"/>
    <w:rsid w:val="00811A3E"/>
    <w:rsid w:val="00813CDF"/>
    <w:rsid w:val="00814BFD"/>
    <w:rsid w:val="00815E18"/>
    <w:rsid w:val="0081793D"/>
    <w:rsid w:val="00824A59"/>
    <w:rsid w:val="00825204"/>
    <w:rsid w:val="00825E65"/>
    <w:rsid w:val="008403AE"/>
    <w:rsid w:val="00840EA5"/>
    <w:rsid w:val="00841A82"/>
    <w:rsid w:val="00841D07"/>
    <w:rsid w:val="00850881"/>
    <w:rsid w:val="00850DC0"/>
    <w:rsid w:val="00854EF9"/>
    <w:rsid w:val="00855E08"/>
    <w:rsid w:val="00856199"/>
    <w:rsid w:val="0085640C"/>
    <w:rsid w:val="008569CE"/>
    <w:rsid w:val="008570FE"/>
    <w:rsid w:val="00857534"/>
    <w:rsid w:val="0086162A"/>
    <w:rsid w:val="00862536"/>
    <w:rsid w:val="008647B2"/>
    <w:rsid w:val="00870A11"/>
    <w:rsid w:val="00872710"/>
    <w:rsid w:val="00872FCD"/>
    <w:rsid w:val="0087442F"/>
    <w:rsid w:val="00874714"/>
    <w:rsid w:val="00874C0E"/>
    <w:rsid w:val="00875238"/>
    <w:rsid w:val="008779B4"/>
    <w:rsid w:val="00885347"/>
    <w:rsid w:val="00892C21"/>
    <w:rsid w:val="008949EF"/>
    <w:rsid w:val="00894D5C"/>
    <w:rsid w:val="00896094"/>
    <w:rsid w:val="00896818"/>
    <w:rsid w:val="008A121B"/>
    <w:rsid w:val="008A1293"/>
    <w:rsid w:val="008A12BA"/>
    <w:rsid w:val="008A735D"/>
    <w:rsid w:val="008B4DB1"/>
    <w:rsid w:val="008B4DEF"/>
    <w:rsid w:val="008B6B80"/>
    <w:rsid w:val="008C0159"/>
    <w:rsid w:val="008C0501"/>
    <w:rsid w:val="008C05A4"/>
    <w:rsid w:val="008C0966"/>
    <w:rsid w:val="008C0DA2"/>
    <w:rsid w:val="008C1A67"/>
    <w:rsid w:val="008C64EC"/>
    <w:rsid w:val="008D291B"/>
    <w:rsid w:val="008D7179"/>
    <w:rsid w:val="008D76CE"/>
    <w:rsid w:val="008D7A8D"/>
    <w:rsid w:val="008E152A"/>
    <w:rsid w:val="008E213F"/>
    <w:rsid w:val="008E6DC2"/>
    <w:rsid w:val="008E6E87"/>
    <w:rsid w:val="008E7417"/>
    <w:rsid w:val="008F4512"/>
    <w:rsid w:val="009002E4"/>
    <w:rsid w:val="00901884"/>
    <w:rsid w:val="00901969"/>
    <w:rsid w:val="0090399B"/>
    <w:rsid w:val="00910ACA"/>
    <w:rsid w:val="00911625"/>
    <w:rsid w:val="00912D1A"/>
    <w:rsid w:val="009160C0"/>
    <w:rsid w:val="00916FF5"/>
    <w:rsid w:val="00920E20"/>
    <w:rsid w:val="00921905"/>
    <w:rsid w:val="009302F1"/>
    <w:rsid w:val="00930CEC"/>
    <w:rsid w:val="00931BE3"/>
    <w:rsid w:val="00934DE3"/>
    <w:rsid w:val="00935B2A"/>
    <w:rsid w:val="00937FAB"/>
    <w:rsid w:val="0094088D"/>
    <w:rsid w:val="009444FE"/>
    <w:rsid w:val="00947019"/>
    <w:rsid w:val="009516FD"/>
    <w:rsid w:val="009538C7"/>
    <w:rsid w:val="0095508E"/>
    <w:rsid w:val="0095759E"/>
    <w:rsid w:val="00957C35"/>
    <w:rsid w:val="00960D99"/>
    <w:rsid w:val="009614E2"/>
    <w:rsid w:val="00961602"/>
    <w:rsid w:val="00963E87"/>
    <w:rsid w:val="00964C45"/>
    <w:rsid w:val="009658F6"/>
    <w:rsid w:val="0096598F"/>
    <w:rsid w:val="00967BA7"/>
    <w:rsid w:val="00972E6F"/>
    <w:rsid w:val="00976AC5"/>
    <w:rsid w:val="00980272"/>
    <w:rsid w:val="00981424"/>
    <w:rsid w:val="00982F35"/>
    <w:rsid w:val="00986030"/>
    <w:rsid w:val="00987968"/>
    <w:rsid w:val="00990BFE"/>
    <w:rsid w:val="00991FA5"/>
    <w:rsid w:val="009929DF"/>
    <w:rsid w:val="009932AF"/>
    <w:rsid w:val="00993463"/>
    <w:rsid w:val="00994199"/>
    <w:rsid w:val="00995223"/>
    <w:rsid w:val="009A0D05"/>
    <w:rsid w:val="009A3D32"/>
    <w:rsid w:val="009A49D4"/>
    <w:rsid w:val="009A74DD"/>
    <w:rsid w:val="009B2DB1"/>
    <w:rsid w:val="009B2EAC"/>
    <w:rsid w:val="009B3074"/>
    <w:rsid w:val="009B36AE"/>
    <w:rsid w:val="009B3E17"/>
    <w:rsid w:val="009B5B21"/>
    <w:rsid w:val="009B66BD"/>
    <w:rsid w:val="009B6BF0"/>
    <w:rsid w:val="009B7685"/>
    <w:rsid w:val="009C1405"/>
    <w:rsid w:val="009C2628"/>
    <w:rsid w:val="009C34F8"/>
    <w:rsid w:val="009C3D4B"/>
    <w:rsid w:val="009C5255"/>
    <w:rsid w:val="009D0948"/>
    <w:rsid w:val="009D38E7"/>
    <w:rsid w:val="009D652D"/>
    <w:rsid w:val="009D7612"/>
    <w:rsid w:val="009E0560"/>
    <w:rsid w:val="009E362D"/>
    <w:rsid w:val="009E37AB"/>
    <w:rsid w:val="009F05EB"/>
    <w:rsid w:val="009F1471"/>
    <w:rsid w:val="009F1DB4"/>
    <w:rsid w:val="009F5201"/>
    <w:rsid w:val="009F5DC6"/>
    <w:rsid w:val="009F7056"/>
    <w:rsid w:val="00A01670"/>
    <w:rsid w:val="00A05AC3"/>
    <w:rsid w:val="00A0744D"/>
    <w:rsid w:val="00A07D18"/>
    <w:rsid w:val="00A1134B"/>
    <w:rsid w:val="00A12AE5"/>
    <w:rsid w:val="00A1366F"/>
    <w:rsid w:val="00A2144C"/>
    <w:rsid w:val="00A21EA6"/>
    <w:rsid w:val="00A23D1E"/>
    <w:rsid w:val="00A2557E"/>
    <w:rsid w:val="00A25AC2"/>
    <w:rsid w:val="00A25EBF"/>
    <w:rsid w:val="00A318A9"/>
    <w:rsid w:val="00A33C56"/>
    <w:rsid w:val="00A34F12"/>
    <w:rsid w:val="00A35061"/>
    <w:rsid w:val="00A35E45"/>
    <w:rsid w:val="00A369CF"/>
    <w:rsid w:val="00A36A31"/>
    <w:rsid w:val="00A42B10"/>
    <w:rsid w:val="00A43848"/>
    <w:rsid w:val="00A46780"/>
    <w:rsid w:val="00A46BBF"/>
    <w:rsid w:val="00A4757C"/>
    <w:rsid w:val="00A51920"/>
    <w:rsid w:val="00A54DF0"/>
    <w:rsid w:val="00A56475"/>
    <w:rsid w:val="00A60284"/>
    <w:rsid w:val="00A62867"/>
    <w:rsid w:val="00A63932"/>
    <w:rsid w:val="00A7139D"/>
    <w:rsid w:val="00A71AE9"/>
    <w:rsid w:val="00A725FA"/>
    <w:rsid w:val="00A72A34"/>
    <w:rsid w:val="00A732B5"/>
    <w:rsid w:val="00A75A66"/>
    <w:rsid w:val="00A75AC9"/>
    <w:rsid w:val="00A75EB2"/>
    <w:rsid w:val="00A77B24"/>
    <w:rsid w:val="00A77C57"/>
    <w:rsid w:val="00A80386"/>
    <w:rsid w:val="00A80984"/>
    <w:rsid w:val="00A81029"/>
    <w:rsid w:val="00A82E9A"/>
    <w:rsid w:val="00A92F00"/>
    <w:rsid w:val="00A94344"/>
    <w:rsid w:val="00A94908"/>
    <w:rsid w:val="00A9503C"/>
    <w:rsid w:val="00A95FD9"/>
    <w:rsid w:val="00A97660"/>
    <w:rsid w:val="00A97777"/>
    <w:rsid w:val="00A97781"/>
    <w:rsid w:val="00AA2E29"/>
    <w:rsid w:val="00AA350B"/>
    <w:rsid w:val="00AA4640"/>
    <w:rsid w:val="00AA6126"/>
    <w:rsid w:val="00AA6610"/>
    <w:rsid w:val="00AB3BE2"/>
    <w:rsid w:val="00AB4760"/>
    <w:rsid w:val="00AB49E0"/>
    <w:rsid w:val="00AB4C72"/>
    <w:rsid w:val="00AC4AD4"/>
    <w:rsid w:val="00AD7ABE"/>
    <w:rsid w:val="00AE1EFC"/>
    <w:rsid w:val="00AE2C78"/>
    <w:rsid w:val="00AE31E1"/>
    <w:rsid w:val="00AE4A2E"/>
    <w:rsid w:val="00AF02F1"/>
    <w:rsid w:val="00AF3225"/>
    <w:rsid w:val="00AF6A9B"/>
    <w:rsid w:val="00B02CC3"/>
    <w:rsid w:val="00B02D1B"/>
    <w:rsid w:val="00B052B6"/>
    <w:rsid w:val="00B1122A"/>
    <w:rsid w:val="00B11382"/>
    <w:rsid w:val="00B1379F"/>
    <w:rsid w:val="00B14477"/>
    <w:rsid w:val="00B15ACF"/>
    <w:rsid w:val="00B17938"/>
    <w:rsid w:val="00B20CFC"/>
    <w:rsid w:val="00B21CE9"/>
    <w:rsid w:val="00B22447"/>
    <w:rsid w:val="00B22526"/>
    <w:rsid w:val="00B225B8"/>
    <w:rsid w:val="00B22C90"/>
    <w:rsid w:val="00B251D0"/>
    <w:rsid w:val="00B25B60"/>
    <w:rsid w:val="00B279A2"/>
    <w:rsid w:val="00B3205E"/>
    <w:rsid w:val="00B328C2"/>
    <w:rsid w:val="00B36FF0"/>
    <w:rsid w:val="00B428B7"/>
    <w:rsid w:val="00B44005"/>
    <w:rsid w:val="00B44F64"/>
    <w:rsid w:val="00B44F97"/>
    <w:rsid w:val="00B469B1"/>
    <w:rsid w:val="00B46A3C"/>
    <w:rsid w:val="00B506DD"/>
    <w:rsid w:val="00B50F5C"/>
    <w:rsid w:val="00B51136"/>
    <w:rsid w:val="00B514D3"/>
    <w:rsid w:val="00B53637"/>
    <w:rsid w:val="00B55EC7"/>
    <w:rsid w:val="00B5791A"/>
    <w:rsid w:val="00B61C09"/>
    <w:rsid w:val="00B61EAE"/>
    <w:rsid w:val="00B6713B"/>
    <w:rsid w:val="00B67586"/>
    <w:rsid w:val="00B678A2"/>
    <w:rsid w:val="00B72135"/>
    <w:rsid w:val="00B74863"/>
    <w:rsid w:val="00B74ABD"/>
    <w:rsid w:val="00B77E96"/>
    <w:rsid w:val="00B80D0E"/>
    <w:rsid w:val="00B829D8"/>
    <w:rsid w:val="00B82E64"/>
    <w:rsid w:val="00B850E5"/>
    <w:rsid w:val="00B85E61"/>
    <w:rsid w:val="00B85F3D"/>
    <w:rsid w:val="00B85F96"/>
    <w:rsid w:val="00B90314"/>
    <w:rsid w:val="00B93D48"/>
    <w:rsid w:val="00B96652"/>
    <w:rsid w:val="00B97E8F"/>
    <w:rsid w:val="00BA1A03"/>
    <w:rsid w:val="00BA2137"/>
    <w:rsid w:val="00BA444D"/>
    <w:rsid w:val="00BA5BE3"/>
    <w:rsid w:val="00BA6C9E"/>
    <w:rsid w:val="00BB215F"/>
    <w:rsid w:val="00BB24A7"/>
    <w:rsid w:val="00BB3881"/>
    <w:rsid w:val="00BB5349"/>
    <w:rsid w:val="00BC0646"/>
    <w:rsid w:val="00BC0C7A"/>
    <w:rsid w:val="00BC226A"/>
    <w:rsid w:val="00BC4201"/>
    <w:rsid w:val="00BC4DA2"/>
    <w:rsid w:val="00BC5A51"/>
    <w:rsid w:val="00BD125D"/>
    <w:rsid w:val="00BD180A"/>
    <w:rsid w:val="00BE1672"/>
    <w:rsid w:val="00BE2071"/>
    <w:rsid w:val="00BE2B13"/>
    <w:rsid w:val="00BE3AFE"/>
    <w:rsid w:val="00BE5A35"/>
    <w:rsid w:val="00BF089E"/>
    <w:rsid w:val="00BF2D66"/>
    <w:rsid w:val="00BF320B"/>
    <w:rsid w:val="00BF35D7"/>
    <w:rsid w:val="00BF5441"/>
    <w:rsid w:val="00BF5EE3"/>
    <w:rsid w:val="00C0111A"/>
    <w:rsid w:val="00C016DA"/>
    <w:rsid w:val="00C02514"/>
    <w:rsid w:val="00C05314"/>
    <w:rsid w:val="00C0687D"/>
    <w:rsid w:val="00C100A9"/>
    <w:rsid w:val="00C10B1B"/>
    <w:rsid w:val="00C10BB0"/>
    <w:rsid w:val="00C12483"/>
    <w:rsid w:val="00C146A1"/>
    <w:rsid w:val="00C152DB"/>
    <w:rsid w:val="00C17545"/>
    <w:rsid w:val="00C2056C"/>
    <w:rsid w:val="00C20F34"/>
    <w:rsid w:val="00C21105"/>
    <w:rsid w:val="00C246F7"/>
    <w:rsid w:val="00C24779"/>
    <w:rsid w:val="00C27108"/>
    <w:rsid w:val="00C30294"/>
    <w:rsid w:val="00C31201"/>
    <w:rsid w:val="00C3146A"/>
    <w:rsid w:val="00C32D62"/>
    <w:rsid w:val="00C352A9"/>
    <w:rsid w:val="00C457D9"/>
    <w:rsid w:val="00C50CCE"/>
    <w:rsid w:val="00C5202B"/>
    <w:rsid w:val="00C55AE9"/>
    <w:rsid w:val="00C56161"/>
    <w:rsid w:val="00C56B8D"/>
    <w:rsid w:val="00C57104"/>
    <w:rsid w:val="00C61816"/>
    <w:rsid w:val="00C61A2D"/>
    <w:rsid w:val="00C65DED"/>
    <w:rsid w:val="00C664A3"/>
    <w:rsid w:val="00C7160E"/>
    <w:rsid w:val="00C7317D"/>
    <w:rsid w:val="00C73945"/>
    <w:rsid w:val="00C75CCA"/>
    <w:rsid w:val="00C76DDA"/>
    <w:rsid w:val="00C81566"/>
    <w:rsid w:val="00C81FF2"/>
    <w:rsid w:val="00C92E76"/>
    <w:rsid w:val="00C9358E"/>
    <w:rsid w:val="00CA4C84"/>
    <w:rsid w:val="00CA4D5E"/>
    <w:rsid w:val="00CA5890"/>
    <w:rsid w:val="00CA71A7"/>
    <w:rsid w:val="00CA71C1"/>
    <w:rsid w:val="00CB099E"/>
    <w:rsid w:val="00CB0F1C"/>
    <w:rsid w:val="00CB40E4"/>
    <w:rsid w:val="00CB568C"/>
    <w:rsid w:val="00CB599E"/>
    <w:rsid w:val="00CB7E25"/>
    <w:rsid w:val="00CC4667"/>
    <w:rsid w:val="00CC4BF8"/>
    <w:rsid w:val="00CC5421"/>
    <w:rsid w:val="00CD02DA"/>
    <w:rsid w:val="00CD062C"/>
    <w:rsid w:val="00CD07BB"/>
    <w:rsid w:val="00CD0BBA"/>
    <w:rsid w:val="00CD557A"/>
    <w:rsid w:val="00CD576A"/>
    <w:rsid w:val="00CD6FF9"/>
    <w:rsid w:val="00CE3340"/>
    <w:rsid w:val="00CE44F4"/>
    <w:rsid w:val="00CE5A4A"/>
    <w:rsid w:val="00CE6141"/>
    <w:rsid w:val="00CE7C49"/>
    <w:rsid w:val="00CF1A1A"/>
    <w:rsid w:val="00CF4829"/>
    <w:rsid w:val="00CF771B"/>
    <w:rsid w:val="00D025DB"/>
    <w:rsid w:val="00D02762"/>
    <w:rsid w:val="00D0507C"/>
    <w:rsid w:val="00D05C4B"/>
    <w:rsid w:val="00D06342"/>
    <w:rsid w:val="00D07A92"/>
    <w:rsid w:val="00D10C85"/>
    <w:rsid w:val="00D11A9D"/>
    <w:rsid w:val="00D1271A"/>
    <w:rsid w:val="00D130C8"/>
    <w:rsid w:val="00D136FA"/>
    <w:rsid w:val="00D14487"/>
    <w:rsid w:val="00D14B23"/>
    <w:rsid w:val="00D14D47"/>
    <w:rsid w:val="00D1601A"/>
    <w:rsid w:val="00D17883"/>
    <w:rsid w:val="00D2186F"/>
    <w:rsid w:val="00D21ADE"/>
    <w:rsid w:val="00D21EB8"/>
    <w:rsid w:val="00D2237B"/>
    <w:rsid w:val="00D22C4E"/>
    <w:rsid w:val="00D23A4B"/>
    <w:rsid w:val="00D24063"/>
    <w:rsid w:val="00D24D1E"/>
    <w:rsid w:val="00D25687"/>
    <w:rsid w:val="00D304A6"/>
    <w:rsid w:val="00D30EC2"/>
    <w:rsid w:val="00D3184D"/>
    <w:rsid w:val="00D342C3"/>
    <w:rsid w:val="00D35632"/>
    <w:rsid w:val="00D370D8"/>
    <w:rsid w:val="00D4298F"/>
    <w:rsid w:val="00D43058"/>
    <w:rsid w:val="00D44A5D"/>
    <w:rsid w:val="00D44CFD"/>
    <w:rsid w:val="00D453B2"/>
    <w:rsid w:val="00D46A34"/>
    <w:rsid w:val="00D50BCC"/>
    <w:rsid w:val="00D51319"/>
    <w:rsid w:val="00D51515"/>
    <w:rsid w:val="00D51C40"/>
    <w:rsid w:val="00D52F1C"/>
    <w:rsid w:val="00D53B8D"/>
    <w:rsid w:val="00D53E38"/>
    <w:rsid w:val="00D546CC"/>
    <w:rsid w:val="00D55478"/>
    <w:rsid w:val="00D57067"/>
    <w:rsid w:val="00D576EE"/>
    <w:rsid w:val="00D57C28"/>
    <w:rsid w:val="00D63775"/>
    <w:rsid w:val="00D65DCE"/>
    <w:rsid w:val="00D713B0"/>
    <w:rsid w:val="00D724DF"/>
    <w:rsid w:val="00D75BBA"/>
    <w:rsid w:val="00D75E0C"/>
    <w:rsid w:val="00D80108"/>
    <w:rsid w:val="00D80A65"/>
    <w:rsid w:val="00D81E4C"/>
    <w:rsid w:val="00D85C42"/>
    <w:rsid w:val="00D8650A"/>
    <w:rsid w:val="00D902B3"/>
    <w:rsid w:val="00D91042"/>
    <w:rsid w:val="00D91BCB"/>
    <w:rsid w:val="00D91FF1"/>
    <w:rsid w:val="00D94D90"/>
    <w:rsid w:val="00D951F0"/>
    <w:rsid w:val="00DA11FA"/>
    <w:rsid w:val="00DA38C8"/>
    <w:rsid w:val="00DA3FE7"/>
    <w:rsid w:val="00DA4DC3"/>
    <w:rsid w:val="00DA5F6F"/>
    <w:rsid w:val="00DA7AC2"/>
    <w:rsid w:val="00DA7BA8"/>
    <w:rsid w:val="00DB07A9"/>
    <w:rsid w:val="00DB1CDF"/>
    <w:rsid w:val="00DB2AE2"/>
    <w:rsid w:val="00DB3389"/>
    <w:rsid w:val="00DB3412"/>
    <w:rsid w:val="00DB5220"/>
    <w:rsid w:val="00DB6F47"/>
    <w:rsid w:val="00DC0B07"/>
    <w:rsid w:val="00DC4F92"/>
    <w:rsid w:val="00DC54BF"/>
    <w:rsid w:val="00DC796A"/>
    <w:rsid w:val="00DD163E"/>
    <w:rsid w:val="00DD1A61"/>
    <w:rsid w:val="00DD1F7B"/>
    <w:rsid w:val="00DD34ED"/>
    <w:rsid w:val="00DE10ED"/>
    <w:rsid w:val="00DE30A5"/>
    <w:rsid w:val="00DE3A49"/>
    <w:rsid w:val="00DE46A6"/>
    <w:rsid w:val="00DE6742"/>
    <w:rsid w:val="00DE68F6"/>
    <w:rsid w:val="00DF05B4"/>
    <w:rsid w:val="00DF1EA1"/>
    <w:rsid w:val="00DF28A6"/>
    <w:rsid w:val="00DF2BD8"/>
    <w:rsid w:val="00DF35EE"/>
    <w:rsid w:val="00DF3B5D"/>
    <w:rsid w:val="00DF3DCF"/>
    <w:rsid w:val="00DF5F73"/>
    <w:rsid w:val="00DF65BD"/>
    <w:rsid w:val="00DF68B9"/>
    <w:rsid w:val="00DF785E"/>
    <w:rsid w:val="00E01D9E"/>
    <w:rsid w:val="00E027D6"/>
    <w:rsid w:val="00E03F52"/>
    <w:rsid w:val="00E052C8"/>
    <w:rsid w:val="00E0798E"/>
    <w:rsid w:val="00E103B7"/>
    <w:rsid w:val="00E10CF9"/>
    <w:rsid w:val="00E16343"/>
    <w:rsid w:val="00E17588"/>
    <w:rsid w:val="00E2138C"/>
    <w:rsid w:val="00E2140F"/>
    <w:rsid w:val="00E2217D"/>
    <w:rsid w:val="00E223D8"/>
    <w:rsid w:val="00E22B03"/>
    <w:rsid w:val="00E22D63"/>
    <w:rsid w:val="00E34B82"/>
    <w:rsid w:val="00E368D4"/>
    <w:rsid w:val="00E4146C"/>
    <w:rsid w:val="00E43036"/>
    <w:rsid w:val="00E44566"/>
    <w:rsid w:val="00E4458B"/>
    <w:rsid w:val="00E44C3A"/>
    <w:rsid w:val="00E45411"/>
    <w:rsid w:val="00E4620E"/>
    <w:rsid w:val="00E47C62"/>
    <w:rsid w:val="00E52E58"/>
    <w:rsid w:val="00E541D9"/>
    <w:rsid w:val="00E55FE8"/>
    <w:rsid w:val="00E561D1"/>
    <w:rsid w:val="00E568A2"/>
    <w:rsid w:val="00E5717A"/>
    <w:rsid w:val="00E60ECF"/>
    <w:rsid w:val="00E619B0"/>
    <w:rsid w:val="00E62C8B"/>
    <w:rsid w:val="00E66B37"/>
    <w:rsid w:val="00E67DE2"/>
    <w:rsid w:val="00E72DD0"/>
    <w:rsid w:val="00E7596A"/>
    <w:rsid w:val="00E765C6"/>
    <w:rsid w:val="00E8196E"/>
    <w:rsid w:val="00E83238"/>
    <w:rsid w:val="00E85D30"/>
    <w:rsid w:val="00E86065"/>
    <w:rsid w:val="00E86190"/>
    <w:rsid w:val="00E87859"/>
    <w:rsid w:val="00E93388"/>
    <w:rsid w:val="00E935BD"/>
    <w:rsid w:val="00E93D31"/>
    <w:rsid w:val="00E95324"/>
    <w:rsid w:val="00E95D47"/>
    <w:rsid w:val="00E977B1"/>
    <w:rsid w:val="00E9790A"/>
    <w:rsid w:val="00EA029A"/>
    <w:rsid w:val="00EA0F85"/>
    <w:rsid w:val="00EA1016"/>
    <w:rsid w:val="00EA1F35"/>
    <w:rsid w:val="00EA3026"/>
    <w:rsid w:val="00EA3E94"/>
    <w:rsid w:val="00EB0275"/>
    <w:rsid w:val="00EB0505"/>
    <w:rsid w:val="00EB10C4"/>
    <w:rsid w:val="00EB34C3"/>
    <w:rsid w:val="00EB3804"/>
    <w:rsid w:val="00EC19DD"/>
    <w:rsid w:val="00EC26DC"/>
    <w:rsid w:val="00EC31CB"/>
    <w:rsid w:val="00EC4A6C"/>
    <w:rsid w:val="00EC4AE8"/>
    <w:rsid w:val="00EC6076"/>
    <w:rsid w:val="00EC7BED"/>
    <w:rsid w:val="00ED2831"/>
    <w:rsid w:val="00ED53CD"/>
    <w:rsid w:val="00ED7CE7"/>
    <w:rsid w:val="00EE0244"/>
    <w:rsid w:val="00EE7708"/>
    <w:rsid w:val="00EF1739"/>
    <w:rsid w:val="00EF1EF6"/>
    <w:rsid w:val="00EF3D56"/>
    <w:rsid w:val="00EF4887"/>
    <w:rsid w:val="00EF4DEB"/>
    <w:rsid w:val="00F00303"/>
    <w:rsid w:val="00F0079E"/>
    <w:rsid w:val="00F01FEE"/>
    <w:rsid w:val="00F02158"/>
    <w:rsid w:val="00F026AB"/>
    <w:rsid w:val="00F02963"/>
    <w:rsid w:val="00F03504"/>
    <w:rsid w:val="00F1056D"/>
    <w:rsid w:val="00F134EA"/>
    <w:rsid w:val="00F15FB9"/>
    <w:rsid w:val="00F2149D"/>
    <w:rsid w:val="00F21948"/>
    <w:rsid w:val="00F2362F"/>
    <w:rsid w:val="00F300FA"/>
    <w:rsid w:val="00F30387"/>
    <w:rsid w:val="00F3053B"/>
    <w:rsid w:val="00F310F4"/>
    <w:rsid w:val="00F338FF"/>
    <w:rsid w:val="00F343A0"/>
    <w:rsid w:val="00F35AD3"/>
    <w:rsid w:val="00F36163"/>
    <w:rsid w:val="00F4016C"/>
    <w:rsid w:val="00F419BC"/>
    <w:rsid w:val="00F442AF"/>
    <w:rsid w:val="00F447AA"/>
    <w:rsid w:val="00F469A7"/>
    <w:rsid w:val="00F501EB"/>
    <w:rsid w:val="00F50A62"/>
    <w:rsid w:val="00F50E7C"/>
    <w:rsid w:val="00F51030"/>
    <w:rsid w:val="00F53062"/>
    <w:rsid w:val="00F547D3"/>
    <w:rsid w:val="00F577E6"/>
    <w:rsid w:val="00F579A0"/>
    <w:rsid w:val="00F57B7F"/>
    <w:rsid w:val="00F600FA"/>
    <w:rsid w:val="00F60722"/>
    <w:rsid w:val="00F61716"/>
    <w:rsid w:val="00F61C4B"/>
    <w:rsid w:val="00F63E0F"/>
    <w:rsid w:val="00F658FC"/>
    <w:rsid w:val="00F66B9D"/>
    <w:rsid w:val="00F67379"/>
    <w:rsid w:val="00F71176"/>
    <w:rsid w:val="00F72DDA"/>
    <w:rsid w:val="00F753B7"/>
    <w:rsid w:val="00F757D8"/>
    <w:rsid w:val="00F75C7F"/>
    <w:rsid w:val="00F76257"/>
    <w:rsid w:val="00F76F20"/>
    <w:rsid w:val="00F770B9"/>
    <w:rsid w:val="00F7742A"/>
    <w:rsid w:val="00F832B8"/>
    <w:rsid w:val="00F84477"/>
    <w:rsid w:val="00F87D74"/>
    <w:rsid w:val="00F90FBB"/>
    <w:rsid w:val="00F9146A"/>
    <w:rsid w:val="00FA2E01"/>
    <w:rsid w:val="00FA5D99"/>
    <w:rsid w:val="00FA5E61"/>
    <w:rsid w:val="00FA6B36"/>
    <w:rsid w:val="00FB1505"/>
    <w:rsid w:val="00FB1DBB"/>
    <w:rsid w:val="00FB2CAA"/>
    <w:rsid w:val="00FB310F"/>
    <w:rsid w:val="00FB347A"/>
    <w:rsid w:val="00FB7E86"/>
    <w:rsid w:val="00FC1801"/>
    <w:rsid w:val="00FC57B2"/>
    <w:rsid w:val="00FC62F6"/>
    <w:rsid w:val="00FD0728"/>
    <w:rsid w:val="00FD0DB8"/>
    <w:rsid w:val="00FD2965"/>
    <w:rsid w:val="00FD37B2"/>
    <w:rsid w:val="00FD71DD"/>
    <w:rsid w:val="00FE0C90"/>
    <w:rsid w:val="00FE2801"/>
    <w:rsid w:val="00FE3BD2"/>
    <w:rsid w:val="00FE4078"/>
    <w:rsid w:val="00FE4D59"/>
    <w:rsid w:val="00FF0C26"/>
    <w:rsid w:val="00FF366B"/>
    <w:rsid w:val="00FF4B0B"/>
    <w:rsid w:val="00FF5536"/>
    <w:rsid w:val="00FF5F24"/>
    <w:rsid w:val="00FF6DD7"/>
    <w:rsid w:val="00FF7A9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C50070"/>
  <w15:docId w15:val="{D2083A80-7515-4639-8DAE-3DA2B17F3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e à puce,Paragraphe de liste num,Paragraphe de liste 1,Listes,texte de base,Bullet point_CMN,normal,PADE_liste,Normal bullet 2,lp1,1st level - Bullet List Paragraph,Lettre d'introduction,Bullet EY,List L1,Yellow Bullet"/>
    <w:basedOn w:val="Normal"/>
    <w:link w:val="ParagraphedelisteCar"/>
    <w:uiPriority w:val="34"/>
    <w:qFormat/>
    <w:rsid w:val="00A05AC3"/>
    <w:pPr>
      <w:spacing w:after="0" w:line="240" w:lineRule="auto"/>
      <w:ind w:left="720"/>
      <w:contextualSpacing/>
    </w:pPr>
  </w:style>
  <w:style w:type="paragraph" w:styleId="Textedebulles">
    <w:name w:val="Balloon Text"/>
    <w:basedOn w:val="Normal"/>
    <w:link w:val="TextedebullesCar"/>
    <w:uiPriority w:val="99"/>
    <w:semiHidden/>
    <w:unhideWhenUsed/>
    <w:rsid w:val="0085640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5640C"/>
    <w:rPr>
      <w:rFonts w:ascii="Tahoma" w:hAnsi="Tahoma" w:cs="Tahoma"/>
      <w:sz w:val="16"/>
      <w:szCs w:val="16"/>
    </w:rPr>
  </w:style>
  <w:style w:type="table" w:styleId="Grilledutableau">
    <w:name w:val="Table Grid"/>
    <w:basedOn w:val="TableauNormal"/>
    <w:uiPriority w:val="59"/>
    <w:rsid w:val="00B85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
    <w:name w:val="List Bullet"/>
    <w:basedOn w:val="Normal"/>
    <w:uiPriority w:val="99"/>
    <w:unhideWhenUsed/>
    <w:rsid w:val="002762EB"/>
    <w:pPr>
      <w:numPr>
        <w:numId w:val="1"/>
      </w:numPr>
      <w:contextualSpacing/>
    </w:pPr>
  </w:style>
  <w:style w:type="paragraph" w:customStyle="1" w:styleId="Standard">
    <w:name w:val="Standard"/>
    <w:rsid w:val="00815E18"/>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815E18"/>
    <w:pPr>
      <w:spacing w:after="140" w:line="288" w:lineRule="auto"/>
    </w:pPr>
  </w:style>
  <w:style w:type="character" w:customStyle="1" w:styleId="StrongEmphasis">
    <w:name w:val="Strong Emphasis"/>
    <w:rsid w:val="00815E18"/>
    <w:rPr>
      <w:b/>
      <w:bCs/>
    </w:rPr>
  </w:style>
  <w:style w:type="paragraph" w:styleId="NormalWeb">
    <w:name w:val="Normal (Web)"/>
    <w:basedOn w:val="Normal"/>
    <w:uiPriority w:val="99"/>
    <w:unhideWhenUsed/>
    <w:rsid w:val="00B72135"/>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Trameclaire-Accent3">
    <w:name w:val="Light Shading Accent 3"/>
    <w:basedOn w:val="TableauNormal"/>
    <w:uiPriority w:val="60"/>
    <w:rsid w:val="00D724D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En-tte">
    <w:name w:val="header"/>
    <w:basedOn w:val="Normal"/>
    <w:link w:val="En-tteCar"/>
    <w:uiPriority w:val="99"/>
    <w:unhideWhenUsed/>
    <w:rsid w:val="00F753B7"/>
    <w:pPr>
      <w:tabs>
        <w:tab w:val="center" w:pos="4536"/>
        <w:tab w:val="right" w:pos="9072"/>
      </w:tabs>
      <w:spacing w:after="0" w:line="240" w:lineRule="auto"/>
    </w:pPr>
  </w:style>
  <w:style w:type="character" w:customStyle="1" w:styleId="En-tteCar">
    <w:name w:val="En-tête Car"/>
    <w:basedOn w:val="Policepardfaut"/>
    <w:link w:val="En-tte"/>
    <w:uiPriority w:val="99"/>
    <w:rsid w:val="00F753B7"/>
  </w:style>
  <w:style w:type="paragraph" w:styleId="Pieddepage">
    <w:name w:val="footer"/>
    <w:basedOn w:val="Normal"/>
    <w:link w:val="PieddepageCar"/>
    <w:uiPriority w:val="99"/>
    <w:unhideWhenUsed/>
    <w:rsid w:val="00F753B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753B7"/>
  </w:style>
  <w:style w:type="table" w:styleId="Trameclaire-Accent1">
    <w:name w:val="Light Shading Accent 1"/>
    <w:basedOn w:val="TableauNormal"/>
    <w:uiPriority w:val="60"/>
    <w:rsid w:val="00C10B1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ParagraphedelisteCar">
    <w:name w:val="Paragraphe de liste Car"/>
    <w:aliases w:val="Liste à puce Car,Paragraphe de liste num Car,Paragraphe de liste 1 Car,Listes Car,texte de base Car,Bullet point_CMN Car,normal Car,PADE_liste Car,Normal bullet 2 Car,lp1 Car,1st level - Bullet List Paragraph Car,Bullet EY Car"/>
    <w:basedOn w:val="Policepardfaut"/>
    <w:link w:val="Paragraphedeliste"/>
    <w:uiPriority w:val="34"/>
    <w:qFormat/>
    <w:rsid w:val="00D81E4C"/>
  </w:style>
  <w:style w:type="paragraph" w:styleId="Rvision">
    <w:name w:val="Revision"/>
    <w:hidden/>
    <w:uiPriority w:val="99"/>
    <w:semiHidden/>
    <w:rsid w:val="006944C5"/>
    <w:pPr>
      <w:spacing w:after="0" w:line="240" w:lineRule="auto"/>
    </w:pPr>
  </w:style>
  <w:style w:type="paragraph" w:styleId="Corpsdetexte">
    <w:name w:val="Body Text"/>
    <w:basedOn w:val="Normal"/>
    <w:link w:val="CorpsdetexteCar"/>
    <w:rsid w:val="007A612D"/>
    <w:pPr>
      <w:spacing w:after="0" w:line="240" w:lineRule="auto"/>
      <w:jc w:val="center"/>
    </w:pPr>
    <w:rPr>
      <w:rFonts w:ascii="Times New Roman" w:eastAsia="Times New Roman" w:hAnsi="Times New Roman" w:cs="Times New Roman"/>
      <w:szCs w:val="20"/>
      <w:lang w:val="x-none" w:eastAsia="x-none"/>
    </w:rPr>
  </w:style>
  <w:style w:type="character" w:customStyle="1" w:styleId="CorpsdetexteCar">
    <w:name w:val="Corps de texte Car"/>
    <w:basedOn w:val="Policepardfaut"/>
    <w:link w:val="Corpsdetexte"/>
    <w:rsid w:val="007A612D"/>
    <w:rPr>
      <w:rFonts w:ascii="Times New Roman" w:eastAsia="Times New Roman" w:hAnsi="Times New Roman" w:cs="Times New Roman"/>
      <w:szCs w:val="20"/>
      <w:lang w:val="x-none" w:eastAsia="x-none"/>
    </w:rPr>
  </w:style>
  <w:style w:type="paragraph" w:customStyle="1" w:styleId="remarque">
    <w:name w:val="remarque"/>
    <w:basedOn w:val="Normal"/>
    <w:rsid w:val="007A612D"/>
    <w:pPr>
      <w:spacing w:after="0" w:line="240" w:lineRule="auto"/>
    </w:pPr>
    <w:rPr>
      <w:rFonts w:ascii="Times New Roman" w:eastAsia="Times New Roman" w:hAnsi="Times New Roman" w:cs="Times New Roman"/>
      <w:sz w:val="24"/>
      <w:szCs w:val="20"/>
      <w:lang w:eastAsia="fr-FR"/>
    </w:rPr>
  </w:style>
  <w:style w:type="paragraph" w:customStyle="1" w:styleId="Corpsdetexte21">
    <w:name w:val="Corps de texte 21"/>
    <w:basedOn w:val="Normal"/>
    <w:rsid w:val="007A612D"/>
    <w:pPr>
      <w:spacing w:after="0" w:line="240" w:lineRule="auto"/>
      <w:jc w:val="both"/>
    </w:pPr>
    <w:rPr>
      <w:rFonts w:ascii="Times New Roman" w:eastAsia="Times New Roman" w:hAnsi="Times New Roman" w:cs="Times New Roman"/>
      <w:sz w:val="24"/>
      <w:szCs w:val="20"/>
      <w:lang w:eastAsia="fr-FR"/>
    </w:rPr>
  </w:style>
  <w:style w:type="character" w:styleId="Accentuation">
    <w:name w:val="Emphasis"/>
    <w:qFormat/>
    <w:rsid w:val="00D304A6"/>
    <w:rPr>
      <w:i/>
      <w:iCs/>
    </w:rPr>
  </w:style>
  <w:style w:type="paragraph" w:customStyle="1" w:styleId="Contenudetableau">
    <w:name w:val="Contenu de tableau"/>
    <w:basedOn w:val="Normal"/>
    <w:rsid w:val="00D304A6"/>
    <w:pPr>
      <w:widowControl w:val="0"/>
      <w:suppressLineNumbers/>
      <w:suppressAutoHyphens/>
      <w:spacing w:after="0" w:line="240" w:lineRule="auto"/>
    </w:pPr>
    <w:rPr>
      <w:rFonts w:ascii="Times New Roman" w:eastAsia="SimSun" w:hAnsi="Times New Roman" w:cs="Mangal"/>
      <w:kern w:val="1"/>
      <w:sz w:val="24"/>
      <w:szCs w:val="24"/>
      <w:lang w:eastAsia="zh-CN" w:bidi="hi-IN"/>
    </w:rPr>
  </w:style>
  <w:style w:type="character" w:styleId="Marquedecommentaire">
    <w:name w:val="annotation reference"/>
    <w:basedOn w:val="Policepardfaut"/>
    <w:semiHidden/>
    <w:unhideWhenUsed/>
    <w:rsid w:val="00103F68"/>
    <w:rPr>
      <w:sz w:val="16"/>
      <w:szCs w:val="16"/>
    </w:rPr>
  </w:style>
  <w:style w:type="paragraph" w:styleId="Commentaire">
    <w:name w:val="annotation text"/>
    <w:basedOn w:val="Normal"/>
    <w:link w:val="CommentaireCar"/>
    <w:uiPriority w:val="99"/>
    <w:semiHidden/>
    <w:unhideWhenUsed/>
    <w:rsid w:val="00103F68"/>
    <w:pPr>
      <w:spacing w:line="240" w:lineRule="auto"/>
    </w:pPr>
    <w:rPr>
      <w:sz w:val="20"/>
      <w:szCs w:val="20"/>
    </w:rPr>
  </w:style>
  <w:style w:type="character" w:customStyle="1" w:styleId="CommentaireCar">
    <w:name w:val="Commentaire Car"/>
    <w:basedOn w:val="Policepardfaut"/>
    <w:link w:val="Commentaire"/>
    <w:uiPriority w:val="99"/>
    <w:semiHidden/>
    <w:rsid w:val="00103F68"/>
    <w:rPr>
      <w:sz w:val="20"/>
      <w:szCs w:val="20"/>
    </w:rPr>
  </w:style>
  <w:style w:type="paragraph" w:styleId="Objetducommentaire">
    <w:name w:val="annotation subject"/>
    <w:basedOn w:val="Commentaire"/>
    <w:next w:val="Commentaire"/>
    <w:link w:val="ObjetducommentaireCar"/>
    <w:uiPriority w:val="99"/>
    <w:semiHidden/>
    <w:unhideWhenUsed/>
    <w:rsid w:val="00103F68"/>
    <w:rPr>
      <w:b/>
      <w:bCs/>
    </w:rPr>
  </w:style>
  <w:style w:type="character" w:customStyle="1" w:styleId="ObjetducommentaireCar">
    <w:name w:val="Objet du commentaire Car"/>
    <w:basedOn w:val="CommentaireCar"/>
    <w:link w:val="Objetducommentaire"/>
    <w:uiPriority w:val="99"/>
    <w:semiHidden/>
    <w:rsid w:val="00103F68"/>
    <w:rPr>
      <w:b/>
      <w:bCs/>
      <w:sz w:val="20"/>
      <w:szCs w:val="20"/>
    </w:rPr>
  </w:style>
  <w:style w:type="paragraph" w:customStyle="1" w:styleId="Normal0">
    <w:name w:val="[Normal]"/>
    <w:uiPriority w:val="99"/>
    <w:rsid w:val="00323552"/>
    <w:pPr>
      <w:widowControl w:val="0"/>
      <w:autoSpaceDE w:val="0"/>
      <w:autoSpaceDN w:val="0"/>
      <w:adjustRightInd w:val="0"/>
      <w:spacing w:after="0" w:line="240" w:lineRule="auto"/>
    </w:pPr>
    <w:rPr>
      <w:rFonts w:ascii="Arial" w:eastAsia="Times New Roman" w:hAnsi="Arial" w:cs="Arial"/>
      <w:sz w:val="24"/>
      <w:szCs w:val="24"/>
      <w:lang w:eastAsia="fr-FR"/>
    </w:rPr>
  </w:style>
  <w:style w:type="paragraph" w:customStyle="1" w:styleId="Puce2">
    <w:name w:val="Puce 2"/>
    <w:basedOn w:val="Normal"/>
    <w:rsid w:val="00323552"/>
    <w:pPr>
      <w:numPr>
        <w:numId w:val="6"/>
      </w:numPr>
      <w:spacing w:after="160" w:line="259" w:lineRule="auto"/>
    </w:pPr>
    <w:rPr>
      <w:rFonts w:ascii="Calibri" w:eastAsia="Calibri" w:hAnsi="Calibri" w:cs="Times New Roman"/>
    </w:rPr>
  </w:style>
  <w:style w:type="paragraph" w:customStyle="1" w:styleId="Ontvotladelib">
    <w:name w:val="Ont voté la delib"/>
    <w:basedOn w:val="Normal"/>
    <w:rsid w:val="00C10BB0"/>
    <w:pPr>
      <w:autoSpaceDE w:val="0"/>
      <w:autoSpaceDN w:val="0"/>
      <w:spacing w:after="140" w:line="240" w:lineRule="auto"/>
      <w:jc w:val="both"/>
    </w:pPr>
    <w:rPr>
      <w:rFonts w:ascii="Arial" w:eastAsiaTheme="minorEastAsia" w:hAnsi="Arial" w:cs="Arial"/>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27745">
      <w:bodyDiv w:val="1"/>
      <w:marLeft w:val="0"/>
      <w:marRight w:val="0"/>
      <w:marTop w:val="0"/>
      <w:marBottom w:val="0"/>
      <w:divBdr>
        <w:top w:val="none" w:sz="0" w:space="0" w:color="auto"/>
        <w:left w:val="none" w:sz="0" w:space="0" w:color="auto"/>
        <w:bottom w:val="none" w:sz="0" w:space="0" w:color="auto"/>
        <w:right w:val="none" w:sz="0" w:space="0" w:color="auto"/>
      </w:divBdr>
    </w:div>
    <w:div w:id="170415985">
      <w:bodyDiv w:val="1"/>
      <w:marLeft w:val="0"/>
      <w:marRight w:val="0"/>
      <w:marTop w:val="0"/>
      <w:marBottom w:val="0"/>
      <w:divBdr>
        <w:top w:val="none" w:sz="0" w:space="0" w:color="auto"/>
        <w:left w:val="none" w:sz="0" w:space="0" w:color="auto"/>
        <w:bottom w:val="none" w:sz="0" w:space="0" w:color="auto"/>
        <w:right w:val="none" w:sz="0" w:space="0" w:color="auto"/>
      </w:divBdr>
    </w:div>
    <w:div w:id="352341426">
      <w:bodyDiv w:val="1"/>
      <w:marLeft w:val="0"/>
      <w:marRight w:val="0"/>
      <w:marTop w:val="0"/>
      <w:marBottom w:val="0"/>
      <w:divBdr>
        <w:top w:val="none" w:sz="0" w:space="0" w:color="auto"/>
        <w:left w:val="none" w:sz="0" w:space="0" w:color="auto"/>
        <w:bottom w:val="none" w:sz="0" w:space="0" w:color="auto"/>
        <w:right w:val="none" w:sz="0" w:space="0" w:color="auto"/>
      </w:divBdr>
    </w:div>
    <w:div w:id="453909235">
      <w:bodyDiv w:val="1"/>
      <w:marLeft w:val="0"/>
      <w:marRight w:val="0"/>
      <w:marTop w:val="0"/>
      <w:marBottom w:val="0"/>
      <w:divBdr>
        <w:top w:val="none" w:sz="0" w:space="0" w:color="auto"/>
        <w:left w:val="none" w:sz="0" w:space="0" w:color="auto"/>
        <w:bottom w:val="none" w:sz="0" w:space="0" w:color="auto"/>
        <w:right w:val="none" w:sz="0" w:space="0" w:color="auto"/>
      </w:divBdr>
    </w:div>
    <w:div w:id="542013902">
      <w:bodyDiv w:val="1"/>
      <w:marLeft w:val="0"/>
      <w:marRight w:val="0"/>
      <w:marTop w:val="0"/>
      <w:marBottom w:val="0"/>
      <w:divBdr>
        <w:top w:val="none" w:sz="0" w:space="0" w:color="auto"/>
        <w:left w:val="none" w:sz="0" w:space="0" w:color="auto"/>
        <w:bottom w:val="none" w:sz="0" w:space="0" w:color="auto"/>
        <w:right w:val="none" w:sz="0" w:space="0" w:color="auto"/>
      </w:divBdr>
    </w:div>
    <w:div w:id="677972798">
      <w:bodyDiv w:val="1"/>
      <w:marLeft w:val="0"/>
      <w:marRight w:val="0"/>
      <w:marTop w:val="0"/>
      <w:marBottom w:val="0"/>
      <w:divBdr>
        <w:top w:val="none" w:sz="0" w:space="0" w:color="auto"/>
        <w:left w:val="none" w:sz="0" w:space="0" w:color="auto"/>
        <w:bottom w:val="none" w:sz="0" w:space="0" w:color="auto"/>
        <w:right w:val="none" w:sz="0" w:space="0" w:color="auto"/>
      </w:divBdr>
    </w:div>
    <w:div w:id="688144430">
      <w:bodyDiv w:val="1"/>
      <w:marLeft w:val="0"/>
      <w:marRight w:val="0"/>
      <w:marTop w:val="0"/>
      <w:marBottom w:val="0"/>
      <w:divBdr>
        <w:top w:val="none" w:sz="0" w:space="0" w:color="auto"/>
        <w:left w:val="none" w:sz="0" w:space="0" w:color="auto"/>
        <w:bottom w:val="none" w:sz="0" w:space="0" w:color="auto"/>
        <w:right w:val="none" w:sz="0" w:space="0" w:color="auto"/>
      </w:divBdr>
    </w:div>
    <w:div w:id="721367227">
      <w:bodyDiv w:val="1"/>
      <w:marLeft w:val="0"/>
      <w:marRight w:val="0"/>
      <w:marTop w:val="0"/>
      <w:marBottom w:val="0"/>
      <w:divBdr>
        <w:top w:val="none" w:sz="0" w:space="0" w:color="auto"/>
        <w:left w:val="none" w:sz="0" w:space="0" w:color="auto"/>
        <w:bottom w:val="none" w:sz="0" w:space="0" w:color="auto"/>
        <w:right w:val="none" w:sz="0" w:space="0" w:color="auto"/>
      </w:divBdr>
    </w:div>
    <w:div w:id="729040049">
      <w:bodyDiv w:val="1"/>
      <w:marLeft w:val="0"/>
      <w:marRight w:val="0"/>
      <w:marTop w:val="0"/>
      <w:marBottom w:val="0"/>
      <w:divBdr>
        <w:top w:val="none" w:sz="0" w:space="0" w:color="auto"/>
        <w:left w:val="none" w:sz="0" w:space="0" w:color="auto"/>
        <w:bottom w:val="none" w:sz="0" w:space="0" w:color="auto"/>
        <w:right w:val="none" w:sz="0" w:space="0" w:color="auto"/>
      </w:divBdr>
    </w:div>
    <w:div w:id="949092425">
      <w:bodyDiv w:val="1"/>
      <w:marLeft w:val="0"/>
      <w:marRight w:val="0"/>
      <w:marTop w:val="0"/>
      <w:marBottom w:val="0"/>
      <w:divBdr>
        <w:top w:val="none" w:sz="0" w:space="0" w:color="auto"/>
        <w:left w:val="none" w:sz="0" w:space="0" w:color="auto"/>
        <w:bottom w:val="none" w:sz="0" w:space="0" w:color="auto"/>
        <w:right w:val="none" w:sz="0" w:space="0" w:color="auto"/>
      </w:divBdr>
    </w:div>
    <w:div w:id="966397503">
      <w:bodyDiv w:val="1"/>
      <w:marLeft w:val="0"/>
      <w:marRight w:val="0"/>
      <w:marTop w:val="0"/>
      <w:marBottom w:val="0"/>
      <w:divBdr>
        <w:top w:val="none" w:sz="0" w:space="0" w:color="auto"/>
        <w:left w:val="none" w:sz="0" w:space="0" w:color="auto"/>
        <w:bottom w:val="none" w:sz="0" w:space="0" w:color="auto"/>
        <w:right w:val="none" w:sz="0" w:space="0" w:color="auto"/>
      </w:divBdr>
    </w:div>
    <w:div w:id="1153255416">
      <w:bodyDiv w:val="1"/>
      <w:marLeft w:val="0"/>
      <w:marRight w:val="0"/>
      <w:marTop w:val="0"/>
      <w:marBottom w:val="0"/>
      <w:divBdr>
        <w:top w:val="none" w:sz="0" w:space="0" w:color="auto"/>
        <w:left w:val="none" w:sz="0" w:space="0" w:color="auto"/>
        <w:bottom w:val="none" w:sz="0" w:space="0" w:color="auto"/>
        <w:right w:val="none" w:sz="0" w:space="0" w:color="auto"/>
      </w:divBdr>
    </w:div>
    <w:div w:id="1194424320">
      <w:bodyDiv w:val="1"/>
      <w:marLeft w:val="0"/>
      <w:marRight w:val="0"/>
      <w:marTop w:val="0"/>
      <w:marBottom w:val="0"/>
      <w:divBdr>
        <w:top w:val="none" w:sz="0" w:space="0" w:color="auto"/>
        <w:left w:val="none" w:sz="0" w:space="0" w:color="auto"/>
        <w:bottom w:val="none" w:sz="0" w:space="0" w:color="auto"/>
        <w:right w:val="none" w:sz="0" w:space="0" w:color="auto"/>
      </w:divBdr>
    </w:div>
    <w:div w:id="1213077897">
      <w:bodyDiv w:val="1"/>
      <w:marLeft w:val="0"/>
      <w:marRight w:val="0"/>
      <w:marTop w:val="0"/>
      <w:marBottom w:val="0"/>
      <w:divBdr>
        <w:top w:val="none" w:sz="0" w:space="0" w:color="auto"/>
        <w:left w:val="none" w:sz="0" w:space="0" w:color="auto"/>
        <w:bottom w:val="none" w:sz="0" w:space="0" w:color="auto"/>
        <w:right w:val="none" w:sz="0" w:space="0" w:color="auto"/>
      </w:divBdr>
    </w:div>
    <w:div w:id="1260798491">
      <w:bodyDiv w:val="1"/>
      <w:marLeft w:val="0"/>
      <w:marRight w:val="0"/>
      <w:marTop w:val="0"/>
      <w:marBottom w:val="0"/>
      <w:divBdr>
        <w:top w:val="none" w:sz="0" w:space="0" w:color="auto"/>
        <w:left w:val="none" w:sz="0" w:space="0" w:color="auto"/>
        <w:bottom w:val="none" w:sz="0" w:space="0" w:color="auto"/>
        <w:right w:val="none" w:sz="0" w:space="0" w:color="auto"/>
      </w:divBdr>
    </w:div>
    <w:div w:id="1323777104">
      <w:bodyDiv w:val="1"/>
      <w:marLeft w:val="0"/>
      <w:marRight w:val="0"/>
      <w:marTop w:val="0"/>
      <w:marBottom w:val="0"/>
      <w:divBdr>
        <w:top w:val="none" w:sz="0" w:space="0" w:color="auto"/>
        <w:left w:val="none" w:sz="0" w:space="0" w:color="auto"/>
        <w:bottom w:val="none" w:sz="0" w:space="0" w:color="auto"/>
        <w:right w:val="none" w:sz="0" w:space="0" w:color="auto"/>
      </w:divBdr>
    </w:div>
    <w:div w:id="1329484601">
      <w:bodyDiv w:val="1"/>
      <w:marLeft w:val="0"/>
      <w:marRight w:val="0"/>
      <w:marTop w:val="0"/>
      <w:marBottom w:val="0"/>
      <w:divBdr>
        <w:top w:val="none" w:sz="0" w:space="0" w:color="auto"/>
        <w:left w:val="none" w:sz="0" w:space="0" w:color="auto"/>
        <w:bottom w:val="none" w:sz="0" w:space="0" w:color="auto"/>
        <w:right w:val="none" w:sz="0" w:space="0" w:color="auto"/>
      </w:divBdr>
    </w:div>
    <w:div w:id="1521894236">
      <w:bodyDiv w:val="1"/>
      <w:marLeft w:val="0"/>
      <w:marRight w:val="0"/>
      <w:marTop w:val="0"/>
      <w:marBottom w:val="0"/>
      <w:divBdr>
        <w:top w:val="none" w:sz="0" w:space="0" w:color="auto"/>
        <w:left w:val="none" w:sz="0" w:space="0" w:color="auto"/>
        <w:bottom w:val="none" w:sz="0" w:space="0" w:color="auto"/>
        <w:right w:val="none" w:sz="0" w:space="0" w:color="auto"/>
      </w:divBdr>
      <w:divsChild>
        <w:div w:id="1971201874">
          <w:marLeft w:val="446"/>
          <w:marRight w:val="0"/>
          <w:marTop w:val="0"/>
          <w:marBottom w:val="200"/>
          <w:divBdr>
            <w:top w:val="none" w:sz="0" w:space="0" w:color="auto"/>
            <w:left w:val="none" w:sz="0" w:space="0" w:color="auto"/>
            <w:bottom w:val="none" w:sz="0" w:space="0" w:color="auto"/>
            <w:right w:val="none" w:sz="0" w:space="0" w:color="auto"/>
          </w:divBdr>
        </w:div>
        <w:div w:id="1390960013">
          <w:marLeft w:val="446"/>
          <w:marRight w:val="0"/>
          <w:marTop w:val="0"/>
          <w:marBottom w:val="200"/>
          <w:divBdr>
            <w:top w:val="none" w:sz="0" w:space="0" w:color="auto"/>
            <w:left w:val="none" w:sz="0" w:space="0" w:color="auto"/>
            <w:bottom w:val="none" w:sz="0" w:space="0" w:color="auto"/>
            <w:right w:val="none" w:sz="0" w:space="0" w:color="auto"/>
          </w:divBdr>
        </w:div>
        <w:div w:id="2083916318">
          <w:marLeft w:val="547"/>
          <w:marRight w:val="0"/>
          <w:marTop w:val="0"/>
          <w:marBottom w:val="0"/>
          <w:divBdr>
            <w:top w:val="none" w:sz="0" w:space="0" w:color="auto"/>
            <w:left w:val="none" w:sz="0" w:space="0" w:color="auto"/>
            <w:bottom w:val="none" w:sz="0" w:space="0" w:color="auto"/>
            <w:right w:val="none" w:sz="0" w:space="0" w:color="auto"/>
          </w:divBdr>
        </w:div>
        <w:div w:id="1249074656">
          <w:marLeft w:val="547"/>
          <w:marRight w:val="0"/>
          <w:marTop w:val="0"/>
          <w:marBottom w:val="0"/>
          <w:divBdr>
            <w:top w:val="none" w:sz="0" w:space="0" w:color="auto"/>
            <w:left w:val="none" w:sz="0" w:space="0" w:color="auto"/>
            <w:bottom w:val="none" w:sz="0" w:space="0" w:color="auto"/>
            <w:right w:val="none" w:sz="0" w:space="0" w:color="auto"/>
          </w:divBdr>
        </w:div>
        <w:div w:id="323095878">
          <w:marLeft w:val="547"/>
          <w:marRight w:val="0"/>
          <w:marTop w:val="0"/>
          <w:marBottom w:val="200"/>
          <w:divBdr>
            <w:top w:val="none" w:sz="0" w:space="0" w:color="auto"/>
            <w:left w:val="none" w:sz="0" w:space="0" w:color="auto"/>
            <w:bottom w:val="none" w:sz="0" w:space="0" w:color="auto"/>
            <w:right w:val="none" w:sz="0" w:space="0" w:color="auto"/>
          </w:divBdr>
        </w:div>
        <w:div w:id="47843921">
          <w:marLeft w:val="547"/>
          <w:marRight w:val="0"/>
          <w:marTop w:val="0"/>
          <w:marBottom w:val="0"/>
          <w:divBdr>
            <w:top w:val="none" w:sz="0" w:space="0" w:color="auto"/>
            <w:left w:val="none" w:sz="0" w:space="0" w:color="auto"/>
            <w:bottom w:val="none" w:sz="0" w:space="0" w:color="auto"/>
            <w:right w:val="none" w:sz="0" w:space="0" w:color="auto"/>
          </w:divBdr>
        </w:div>
      </w:divsChild>
    </w:div>
    <w:div w:id="1539514404">
      <w:bodyDiv w:val="1"/>
      <w:marLeft w:val="0"/>
      <w:marRight w:val="0"/>
      <w:marTop w:val="0"/>
      <w:marBottom w:val="0"/>
      <w:divBdr>
        <w:top w:val="none" w:sz="0" w:space="0" w:color="auto"/>
        <w:left w:val="none" w:sz="0" w:space="0" w:color="auto"/>
        <w:bottom w:val="none" w:sz="0" w:space="0" w:color="auto"/>
        <w:right w:val="none" w:sz="0" w:space="0" w:color="auto"/>
      </w:divBdr>
    </w:div>
    <w:div w:id="1732078685">
      <w:bodyDiv w:val="1"/>
      <w:marLeft w:val="0"/>
      <w:marRight w:val="0"/>
      <w:marTop w:val="0"/>
      <w:marBottom w:val="0"/>
      <w:divBdr>
        <w:top w:val="none" w:sz="0" w:space="0" w:color="auto"/>
        <w:left w:val="none" w:sz="0" w:space="0" w:color="auto"/>
        <w:bottom w:val="none" w:sz="0" w:space="0" w:color="auto"/>
        <w:right w:val="none" w:sz="0" w:space="0" w:color="auto"/>
      </w:divBdr>
    </w:div>
    <w:div w:id="1739012076">
      <w:bodyDiv w:val="1"/>
      <w:marLeft w:val="0"/>
      <w:marRight w:val="0"/>
      <w:marTop w:val="0"/>
      <w:marBottom w:val="0"/>
      <w:divBdr>
        <w:top w:val="none" w:sz="0" w:space="0" w:color="auto"/>
        <w:left w:val="none" w:sz="0" w:space="0" w:color="auto"/>
        <w:bottom w:val="none" w:sz="0" w:space="0" w:color="auto"/>
        <w:right w:val="none" w:sz="0" w:space="0" w:color="auto"/>
      </w:divBdr>
    </w:div>
    <w:div w:id="1955013705">
      <w:bodyDiv w:val="1"/>
      <w:marLeft w:val="0"/>
      <w:marRight w:val="0"/>
      <w:marTop w:val="0"/>
      <w:marBottom w:val="0"/>
      <w:divBdr>
        <w:top w:val="none" w:sz="0" w:space="0" w:color="auto"/>
        <w:left w:val="none" w:sz="0" w:space="0" w:color="auto"/>
        <w:bottom w:val="none" w:sz="0" w:space="0" w:color="auto"/>
        <w:right w:val="none" w:sz="0" w:space="0" w:color="auto"/>
      </w:divBdr>
    </w:div>
    <w:div w:id="1969165393">
      <w:bodyDiv w:val="1"/>
      <w:marLeft w:val="0"/>
      <w:marRight w:val="0"/>
      <w:marTop w:val="0"/>
      <w:marBottom w:val="0"/>
      <w:divBdr>
        <w:top w:val="none" w:sz="0" w:space="0" w:color="auto"/>
        <w:left w:val="none" w:sz="0" w:space="0" w:color="auto"/>
        <w:bottom w:val="none" w:sz="0" w:space="0" w:color="auto"/>
        <w:right w:val="none" w:sz="0" w:space="0" w:color="auto"/>
      </w:divBdr>
    </w:div>
    <w:div w:id="1982805454">
      <w:bodyDiv w:val="1"/>
      <w:marLeft w:val="0"/>
      <w:marRight w:val="0"/>
      <w:marTop w:val="0"/>
      <w:marBottom w:val="0"/>
      <w:divBdr>
        <w:top w:val="none" w:sz="0" w:space="0" w:color="auto"/>
        <w:left w:val="none" w:sz="0" w:space="0" w:color="auto"/>
        <w:bottom w:val="none" w:sz="0" w:space="0" w:color="auto"/>
        <w:right w:val="none" w:sz="0" w:space="0" w:color="auto"/>
      </w:divBdr>
    </w:div>
    <w:div w:id="2026053298">
      <w:bodyDiv w:val="1"/>
      <w:marLeft w:val="0"/>
      <w:marRight w:val="0"/>
      <w:marTop w:val="0"/>
      <w:marBottom w:val="0"/>
      <w:divBdr>
        <w:top w:val="none" w:sz="0" w:space="0" w:color="auto"/>
        <w:left w:val="none" w:sz="0" w:space="0" w:color="auto"/>
        <w:bottom w:val="none" w:sz="0" w:space="0" w:color="auto"/>
        <w:right w:val="none" w:sz="0" w:space="0" w:color="auto"/>
      </w:divBdr>
    </w:div>
    <w:div w:id="204243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CD996-D4DC-4E2C-A3EC-3B83586A5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3372</Words>
  <Characters>18551</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MAGNUS_ADM</dc:creator>
  <cp:lastModifiedBy>Guillaume Giot</cp:lastModifiedBy>
  <cp:revision>3</cp:revision>
  <cp:lastPrinted>2024-09-05T08:32:00Z</cp:lastPrinted>
  <dcterms:created xsi:type="dcterms:W3CDTF">2025-07-14T10:47:00Z</dcterms:created>
  <dcterms:modified xsi:type="dcterms:W3CDTF">2025-07-15T07:26:00Z</dcterms:modified>
</cp:coreProperties>
</file>